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41A6" w14:textId="4AE36F54" w:rsidR="00BC734A" w:rsidRPr="0028715B" w:rsidRDefault="0028715B" w:rsidP="00613331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sz w:val="36"/>
          <w:szCs w:val="36"/>
        </w:rPr>
      </w:pPr>
      <w:r w:rsidRPr="0028715B">
        <w:rPr>
          <w:rFonts w:ascii="Meiryo UI" w:eastAsia="Meiryo UI" w:hAnsi="Meiryo UI" w:hint="eastAsia"/>
          <w:b/>
          <w:bCs/>
          <w:sz w:val="36"/>
          <w:szCs w:val="36"/>
        </w:rPr>
        <w:t>企業名：</w:t>
      </w:r>
      <w:r w:rsidRPr="0028715B">
        <w:rPr>
          <w:rFonts w:ascii="Meiryo UI" w:eastAsia="Meiryo UI" w:hAnsi="Meiryo UI" w:hint="eastAsia"/>
          <w:b/>
          <w:bCs/>
          <w:sz w:val="36"/>
          <w:szCs w:val="36"/>
        </w:rPr>
        <w:t>ドライブテック</w:t>
      </w:r>
      <w:r w:rsidRPr="0028715B">
        <w:rPr>
          <w:rFonts w:ascii="Meiryo UI" w:eastAsia="Meiryo UI" w:hAnsi="Meiryo UI" w:hint="eastAsia"/>
          <w:b/>
          <w:bCs/>
          <w:sz w:val="36"/>
          <w:szCs w:val="36"/>
        </w:rPr>
        <w:t>㈱　（</w:t>
      </w:r>
      <w:r w:rsidR="003728D2" w:rsidRPr="0028715B">
        <w:rPr>
          <w:rFonts w:ascii="Meiryo UI" w:eastAsia="Meiryo UI" w:hAnsi="Meiryo UI" w:hint="eastAsia"/>
          <w:b/>
          <w:bCs/>
          <w:sz w:val="36"/>
          <w:szCs w:val="36"/>
        </w:rPr>
        <w:t xml:space="preserve">DRIVETECH </w:t>
      </w:r>
      <w:proofErr w:type="spellStart"/>
      <w:r w:rsidR="003728D2" w:rsidRPr="0028715B">
        <w:rPr>
          <w:rFonts w:ascii="Meiryo UI" w:eastAsia="Meiryo UI" w:hAnsi="Meiryo UI" w:hint="eastAsia"/>
          <w:b/>
          <w:bCs/>
          <w:sz w:val="36"/>
          <w:szCs w:val="36"/>
        </w:rPr>
        <w:t>CO.,Ltd</w:t>
      </w:r>
      <w:proofErr w:type="spellEnd"/>
      <w:r w:rsidR="00BC734A" w:rsidRPr="0028715B">
        <w:rPr>
          <w:rFonts w:ascii="Meiryo UI" w:eastAsia="Meiryo UI" w:hAnsi="Meiryo UI" w:hint="eastAsia"/>
          <w:b/>
          <w:bCs/>
          <w:sz w:val="36"/>
          <w:szCs w:val="36"/>
        </w:rPr>
        <w:t>）</w:t>
      </w:r>
    </w:p>
    <w:p w14:paraId="3D461C5C" w14:textId="61B9D22C" w:rsidR="00613331" w:rsidRPr="0028715B" w:rsidRDefault="0044660D" w:rsidP="00613331">
      <w:pPr>
        <w:pBdr>
          <w:bottom w:val="single" w:sz="12" w:space="1" w:color="A6A6A6" w:themeColor="background1" w:themeShade="A6"/>
        </w:pBdr>
        <w:rPr>
          <w:rFonts w:ascii="Meiryo UI" w:eastAsia="맑은 고딕" w:hAnsi="Meiryo UI"/>
          <w:b/>
          <w:bCs/>
          <w:color w:val="0070C0"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bCs/>
          <w:color w:val="974806"/>
          <w:sz w:val="24"/>
          <w:szCs w:val="24"/>
        </w:rPr>
        <w:t>会社紹介</w:t>
      </w:r>
      <w:r w:rsidR="0028715B">
        <w:rPr>
          <w:rFonts w:ascii="Meiryo UI" w:eastAsia="Meiryo UI" w:hAnsi="Meiryo UI" w:hint="eastAsia"/>
          <w:b/>
          <w:bCs/>
          <w:color w:val="974806"/>
          <w:sz w:val="24"/>
          <w:szCs w:val="24"/>
        </w:rPr>
        <w:t xml:space="preserve">　　</w:t>
      </w:r>
      <w:r w:rsidR="0028715B" w:rsidRPr="0028715B">
        <w:rPr>
          <w:rFonts w:ascii="Meiryo UI" w:eastAsia="Meiryo UI" w:hAnsi="Meiryo UI"/>
          <w:b/>
          <w:bCs/>
          <w:color w:val="0070C0"/>
          <w:sz w:val="24"/>
          <w:szCs w:val="24"/>
          <w:u w:val="single"/>
        </w:rPr>
        <w:t>www.drivetech.kr</w:t>
      </w:r>
    </w:p>
    <w:p w14:paraId="657FA850" w14:textId="6D68EE56" w:rsidR="003728D2" w:rsidRDefault="003728D2" w:rsidP="003728D2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3728D2">
        <w:rPr>
          <w:rFonts w:ascii="Meiryo UI" w:eastAsia="Meiryo UI" w:hAnsi="Meiryo UI" w:hint="eastAsia"/>
          <w:bCs/>
          <w:color w:val="000000" w:themeColor="text1"/>
        </w:rPr>
        <w:t>電機駆動装置の高効率化、標準化、高度化技術を提供するR&amp;D企業</w:t>
      </w:r>
    </w:p>
    <w:p w14:paraId="10149CC2" w14:textId="77777777" w:rsidR="003728D2" w:rsidRPr="003728D2" w:rsidRDefault="003728D2" w:rsidP="003728D2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3728D2">
        <w:rPr>
          <w:rFonts w:ascii="Meiryo UI" w:eastAsia="Meiryo UI" w:hAnsi="Meiryo UI" w:hint="eastAsia"/>
          <w:bCs/>
          <w:color w:val="000000" w:themeColor="text1"/>
        </w:rPr>
        <w:t>・小形電機車両、パワートレインを研究開発・製造</w:t>
      </w:r>
    </w:p>
    <w:p w14:paraId="01CE72DB" w14:textId="77777777" w:rsidR="003728D2" w:rsidRPr="003728D2" w:rsidRDefault="003728D2" w:rsidP="003728D2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3728D2">
        <w:rPr>
          <w:rFonts w:ascii="Meiryo UI" w:eastAsia="Meiryo UI" w:hAnsi="Meiryo UI" w:hint="eastAsia"/>
          <w:bCs/>
          <w:color w:val="000000" w:themeColor="text1"/>
        </w:rPr>
        <w:t>・電動アクチュエーター</w:t>
      </w:r>
      <w:r w:rsidRPr="003728D2">
        <w:rPr>
          <w:rFonts w:ascii="Meiryo UI" w:eastAsia="Meiryo UI" w:hAnsi="Meiryo UI"/>
          <w:bCs/>
          <w:color w:val="000000" w:themeColor="text1"/>
        </w:rPr>
        <w:t>/</w:t>
      </w:r>
      <w:r w:rsidRPr="003728D2">
        <w:rPr>
          <w:rFonts w:ascii="Meiryo UI" w:eastAsia="Meiryo UI" w:hAnsi="Meiryo UI" w:hint="eastAsia"/>
          <w:bCs/>
          <w:color w:val="000000" w:themeColor="text1"/>
        </w:rPr>
        <w:t>モーター融合・応用エンジニアリング</w:t>
      </w:r>
    </w:p>
    <w:p w14:paraId="6818FC20" w14:textId="77777777" w:rsidR="003728D2" w:rsidRPr="003728D2" w:rsidRDefault="003728D2" w:rsidP="003728D2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3728D2">
        <w:rPr>
          <w:rFonts w:ascii="Meiryo UI" w:eastAsia="Meiryo UI" w:hAnsi="Meiryo UI" w:hint="eastAsia"/>
          <w:bCs/>
          <w:color w:val="000000" w:themeColor="text1"/>
        </w:rPr>
        <w:t>・関連分野の教育サービス及びコンテンツ開発</w:t>
      </w:r>
    </w:p>
    <w:p w14:paraId="2E7FFC05" w14:textId="77777777" w:rsidR="00DE7250" w:rsidRPr="003728D2" w:rsidRDefault="00DE7250" w:rsidP="00613331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</w:p>
    <w:p w14:paraId="40613144" w14:textId="3764F43F" w:rsidR="00A326A8" w:rsidRPr="008D70F8" w:rsidRDefault="00027636" w:rsidP="00517335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974806"/>
          <w:sz w:val="24"/>
          <w:szCs w:val="24"/>
        </w:rPr>
      </w:pPr>
      <w:r>
        <w:rPr>
          <w:rFonts w:ascii="Meiryo UI" w:eastAsia="Meiryo UI" w:hAnsi="Meiryo UI" w:hint="eastAsia"/>
          <w:b/>
          <w:bCs/>
          <w:color w:val="974806"/>
          <w:sz w:val="24"/>
          <w:szCs w:val="24"/>
        </w:rPr>
        <w:t>技術特徴</w:t>
      </w:r>
    </w:p>
    <w:p w14:paraId="623EDFFF" w14:textId="6F46C241" w:rsidR="0044660D" w:rsidRDefault="0044660D" w:rsidP="0044660D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>
        <w:rPr>
          <w:rFonts w:ascii="Meiryo UI" w:eastAsia="Meiryo UI" w:hAnsi="Meiryo UI" w:hint="eastAsia"/>
          <w:bCs/>
          <w:color w:val="000000" w:themeColor="text1"/>
        </w:rPr>
        <w:t>減速機：高精度な歯面仕上げ技術により、高効率を実現し、</w:t>
      </w:r>
      <w:r w:rsidRPr="00940A22">
        <w:rPr>
          <w:rFonts w:ascii="Meiryo UI" w:eastAsia="Meiryo UI" w:hAnsi="Meiryo UI" w:hint="eastAsia"/>
          <w:bCs/>
          <w:color w:val="000000" w:themeColor="text1"/>
        </w:rPr>
        <w:t>モビリ</w:t>
      </w:r>
      <w:r>
        <w:rPr>
          <w:rFonts w:ascii="Meiryo UI" w:eastAsia="Meiryo UI" w:hAnsi="Meiryo UI" w:hint="eastAsia"/>
          <w:bCs/>
          <w:color w:val="000000" w:themeColor="text1"/>
        </w:rPr>
        <w:t>ティのフィールを支えている。</w:t>
      </w:r>
    </w:p>
    <w:p w14:paraId="0FCE3482" w14:textId="0CB8188D" w:rsidR="002124B0" w:rsidRDefault="0044660D" w:rsidP="00BE46B4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>
        <w:rPr>
          <w:rFonts w:ascii="Meiryo UI" w:eastAsia="Meiryo UI" w:hAnsi="Meiryo UI" w:hint="eastAsia"/>
          <w:bCs/>
          <w:color w:val="000000" w:themeColor="text1"/>
        </w:rPr>
        <w:t>尚、</w:t>
      </w:r>
      <w:r w:rsidR="00940A22">
        <w:rPr>
          <w:rFonts w:ascii="Meiryo UI" w:eastAsia="Meiryo UI" w:hAnsi="Meiryo UI" w:hint="eastAsia"/>
          <w:bCs/>
          <w:color w:val="000000" w:themeColor="text1"/>
        </w:rPr>
        <w:t>回転数を調整して、タイヤに伝達し、従来のトランスミッションに相当する。</w:t>
      </w:r>
    </w:p>
    <w:p w14:paraId="0B5A36FD" w14:textId="77777777" w:rsidR="00BE46B4" w:rsidRDefault="0044660D" w:rsidP="0044660D">
      <w:pPr>
        <w:spacing w:before="0" w:after="0" w:line="240" w:lineRule="auto"/>
        <w:ind w:leftChars="100" w:left="440" w:hangingChars="100" w:hanging="220"/>
        <w:rPr>
          <w:rFonts w:ascii="Meiryo UI" w:eastAsia="Meiryo UI" w:hAnsi="Meiryo UI"/>
          <w:bCs/>
          <w:color w:val="000000" w:themeColor="text1"/>
        </w:rPr>
      </w:pPr>
      <w:r>
        <w:rPr>
          <w:rFonts w:ascii="Meiryo UI" w:eastAsia="Meiryo UI" w:hAnsi="Meiryo UI" w:hint="eastAsia"/>
          <w:bCs/>
          <w:color w:val="000000" w:themeColor="text1"/>
        </w:rPr>
        <w:t>物流ロボット：人手不足対策として、</w:t>
      </w:r>
      <w:r w:rsidRPr="0044660D">
        <w:rPr>
          <w:rFonts w:ascii="Meiryo UI" w:eastAsia="Meiryo UI" w:hAnsi="Meiryo UI"/>
          <w:bCs/>
          <w:color w:val="000000" w:themeColor="text1"/>
        </w:rPr>
        <w:t>工場内 を自由自在に動き回る</w:t>
      </w:r>
      <w:r>
        <w:rPr>
          <w:rFonts w:ascii="Meiryo UI" w:eastAsia="Meiryo UI" w:hAnsi="Meiryo UI" w:hint="eastAsia"/>
          <w:bCs/>
          <w:color w:val="000000" w:themeColor="text1"/>
        </w:rPr>
        <w:t>物流ロボットが現場の無人化</w:t>
      </w:r>
      <w:r w:rsidR="00BE46B4">
        <w:rPr>
          <w:rFonts w:ascii="Meiryo UI" w:eastAsia="Meiryo UI" w:hAnsi="Meiryo UI" w:hint="eastAsia"/>
          <w:bCs/>
          <w:color w:val="000000" w:themeColor="text1"/>
        </w:rPr>
        <w:t>を</w:t>
      </w:r>
    </w:p>
    <w:p w14:paraId="34D3F3C7" w14:textId="1EFC3372" w:rsidR="0044660D" w:rsidRDefault="0044660D" w:rsidP="0044660D">
      <w:pPr>
        <w:spacing w:before="0" w:after="0" w:line="240" w:lineRule="auto"/>
        <w:ind w:leftChars="100" w:left="440" w:hangingChars="100" w:hanging="220"/>
        <w:rPr>
          <w:rFonts w:ascii="Meiryo UI" w:eastAsia="Meiryo UI" w:hAnsi="Meiryo UI"/>
          <w:bCs/>
          <w:color w:val="000000" w:themeColor="text1"/>
        </w:rPr>
      </w:pPr>
      <w:r>
        <w:rPr>
          <w:rFonts w:ascii="Meiryo UI" w:eastAsia="Meiryo UI" w:hAnsi="Meiryo UI" w:hint="eastAsia"/>
          <w:bCs/>
          <w:color w:val="000000" w:themeColor="text1"/>
        </w:rPr>
        <w:t>進める。</w:t>
      </w:r>
      <w:r w:rsidR="00BE46B4" w:rsidRPr="00BE46B4">
        <w:rPr>
          <w:rFonts w:ascii="Meiryo UI" w:eastAsia="Meiryo UI" w:hAnsi="Meiryo UI" w:hint="eastAsia"/>
          <w:bCs/>
          <w:color w:val="000000" w:themeColor="text1"/>
        </w:rPr>
        <w:t>有人・無人兼用</w:t>
      </w:r>
    </w:p>
    <w:p w14:paraId="41E44C97" w14:textId="77777777" w:rsidR="0044660D" w:rsidRDefault="0044660D" w:rsidP="003728D2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</w:p>
    <w:p w14:paraId="7EFB3DB4" w14:textId="77777777" w:rsidR="00940A22" w:rsidRDefault="00940A22" w:rsidP="003728D2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</w:p>
    <w:p w14:paraId="36602CA0" w14:textId="77777777" w:rsidR="00895B74" w:rsidRDefault="00895B74" w:rsidP="00613331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E36C0A" w:themeColor="accent6" w:themeShade="BF"/>
          <w:sz w:val="24"/>
          <w:szCs w:val="24"/>
        </w:rPr>
      </w:pPr>
    </w:p>
    <w:p w14:paraId="462E9B39" w14:textId="0505BF9D" w:rsidR="001D67E9" w:rsidRPr="008D70F8" w:rsidRDefault="00861885" w:rsidP="00613331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974806"/>
          <w:sz w:val="24"/>
          <w:szCs w:val="24"/>
        </w:rPr>
      </w:pPr>
      <w:r w:rsidRPr="008D70F8">
        <w:rPr>
          <w:rFonts w:ascii="Meiryo UI" w:eastAsia="Meiryo UI" w:hAnsi="Meiryo UI" w:hint="eastAsia"/>
          <w:b/>
          <w:bCs/>
          <w:color w:val="974806"/>
          <w:sz w:val="24"/>
          <w:szCs w:val="24"/>
        </w:rPr>
        <w:t>製品紹介</w:t>
      </w:r>
    </w:p>
    <w:p w14:paraId="0F6DD213" w14:textId="77777777" w:rsidR="003728D2" w:rsidRPr="00027636" w:rsidRDefault="003728D2" w:rsidP="003728D2">
      <w:pPr>
        <w:pStyle w:val="aff2"/>
        <w:rPr>
          <w:rFonts w:ascii="Meiryo UI" w:eastAsia="Meiryo UI" w:hAnsi="Meiryo UI"/>
          <w:b/>
          <w:sz w:val="24"/>
          <w:szCs w:val="24"/>
        </w:rPr>
      </w:pPr>
      <w:r w:rsidRPr="00027636">
        <w:rPr>
          <w:rFonts w:ascii="Meiryo UI" w:eastAsia="Meiryo UI" w:hAnsi="Meiryo UI" w:hint="eastAsia"/>
          <w:b/>
          <w:sz w:val="24"/>
          <w:szCs w:val="24"/>
        </w:rPr>
        <w:t>E</w:t>
      </w:r>
      <w:r w:rsidRPr="00027636">
        <w:rPr>
          <w:rFonts w:ascii="Meiryo UI" w:eastAsia="Meiryo UI" w:hAnsi="Meiryo UI"/>
          <w:b/>
          <w:sz w:val="24"/>
          <w:szCs w:val="24"/>
        </w:rPr>
        <w:t>lectric vehicles reducer</w:t>
      </w:r>
      <w:r w:rsidRPr="00027636">
        <w:rPr>
          <w:rFonts w:ascii="Meiryo UI" w:eastAsia="Meiryo UI" w:hAnsi="Meiryo UI" w:hint="eastAsia"/>
          <w:b/>
          <w:sz w:val="24"/>
          <w:szCs w:val="24"/>
        </w:rPr>
        <w:t>(減速機)</w:t>
      </w:r>
    </w:p>
    <w:p w14:paraId="0320DB1A" w14:textId="77777777" w:rsidR="003728D2" w:rsidRPr="006A071D" w:rsidRDefault="003728D2" w:rsidP="006A071D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6A071D">
        <w:rPr>
          <w:rFonts w:ascii="Meiryo UI" w:eastAsia="Meiryo UI" w:hAnsi="Meiryo UI" w:hint="eastAsia"/>
          <w:bCs/>
          <w:color w:val="000000" w:themeColor="text1"/>
        </w:rPr>
        <w:t>２人乗りの小型電気自動車に最適化された製品であり、電気自動車の駆動力を増加させる装置。尚、運転状態に合わせて両側のフィールに最適の回転力を伝える。</w:t>
      </w:r>
    </w:p>
    <w:p w14:paraId="1E8230C4" w14:textId="77777777" w:rsidR="003728D2" w:rsidRPr="006A071D" w:rsidRDefault="003728D2" w:rsidP="006A071D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6A071D">
        <w:rPr>
          <w:rFonts w:ascii="Meiryo UI" w:eastAsia="Meiryo UI" w:hAnsi="Meiryo UI" w:hint="eastAsia"/>
          <w:bCs/>
          <w:color w:val="000000" w:themeColor="text1"/>
        </w:rPr>
        <w:t>技術：アクチュエーターと２段変速機を活用、またモーターとのチューニングをすることによって、小型変速機を作り、十分なパワーが出るよう高効率電気自動車の全てのプロセスに融合技術を提供</w:t>
      </w:r>
    </w:p>
    <w:p w14:paraId="03958B27" w14:textId="77777777" w:rsidR="003728D2" w:rsidRPr="00946FC6" w:rsidRDefault="003728D2" w:rsidP="003728D2">
      <w:pPr>
        <w:pStyle w:val="aff2"/>
      </w:pPr>
    </w:p>
    <w:p w14:paraId="1B080746" w14:textId="77777777" w:rsidR="003728D2" w:rsidRPr="0007379E" w:rsidRDefault="003728D2" w:rsidP="003728D2">
      <w:pPr>
        <w:pStyle w:val="aff2"/>
        <w:ind w:firstLineChars="100" w:firstLine="201"/>
        <w:rPr>
          <w:b/>
          <w:highlight w:val="lightGray"/>
        </w:rPr>
      </w:pPr>
      <w:r>
        <w:rPr>
          <w:rFonts w:hint="eastAsia"/>
          <w:b/>
          <w:noProof/>
        </w:rPr>
        <w:drawing>
          <wp:inline distT="0" distB="0" distL="0" distR="0" wp14:anchorId="2D6A3395" wp14:editId="5E49A4B5">
            <wp:extent cx="3590925" cy="1160938"/>
            <wp:effectExtent l="0" t="0" r="0" b="127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705" cy="116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D36F" w14:textId="77777777" w:rsidR="003728D2" w:rsidRDefault="003728D2" w:rsidP="003728D2">
      <w:pPr>
        <w:pStyle w:val="aff2"/>
        <w:rPr>
          <w:b/>
          <w:highlight w:val="lightGray"/>
        </w:rPr>
      </w:pPr>
    </w:p>
    <w:p w14:paraId="72B123C7" w14:textId="1E15052F" w:rsidR="000D067F" w:rsidRDefault="000D067F" w:rsidP="003728D2">
      <w:pPr>
        <w:pStyle w:val="aff2"/>
        <w:rPr>
          <w:rFonts w:ascii="Meiryo UI" w:eastAsia="Meiryo UI" w:hAnsi="Meiryo UI"/>
          <w:b/>
          <w:sz w:val="24"/>
          <w:szCs w:val="24"/>
        </w:rPr>
      </w:pPr>
    </w:p>
    <w:p w14:paraId="27748D74" w14:textId="77777777" w:rsidR="00875F59" w:rsidRDefault="00875F59" w:rsidP="003728D2">
      <w:pPr>
        <w:pStyle w:val="aff2"/>
        <w:rPr>
          <w:rFonts w:ascii="Meiryo UI" w:eastAsia="Meiryo UI" w:hAnsi="Meiryo UI" w:hint="eastAsia"/>
          <w:b/>
          <w:sz w:val="24"/>
          <w:szCs w:val="24"/>
        </w:rPr>
      </w:pPr>
    </w:p>
    <w:p w14:paraId="46BB1C58" w14:textId="77777777" w:rsidR="003728D2" w:rsidRPr="00027636" w:rsidRDefault="003728D2" w:rsidP="003728D2">
      <w:pPr>
        <w:pStyle w:val="aff2"/>
        <w:rPr>
          <w:rFonts w:ascii="Meiryo UI" w:eastAsia="Meiryo UI" w:hAnsi="Meiryo UI"/>
          <w:b/>
          <w:sz w:val="24"/>
          <w:szCs w:val="24"/>
        </w:rPr>
      </w:pPr>
      <w:r w:rsidRPr="00027636">
        <w:rPr>
          <w:rFonts w:ascii="Meiryo UI" w:eastAsia="Meiryo UI" w:hAnsi="Meiryo UI"/>
          <w:b/>
          <w:sz w:val="24"/>
          <w:szCs w:val="24"/>
        </w:rPr>
        <w:lastRenderedPageBreak/>
        <w:t>Brushless motor</w:t>
      </w:r>
    </w:p>
    <w:p w14:paraId="133B3FB4" w14:textId="77777777" w:rsidR="003728D2" w:rsidRPr="006A071D" w:rsidRDefault="003728D2" w:rsidP="006A071D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6A071D">
        <w:rPr>
          <w:rFonts w:ascii="Meiryo UI" w:eastAsia="Meiryo UI" w:hAnsi="Meiryo UI" w:hint="eastAsia"/>
          <w:bCs/>
          <w:color w:val="000000" w:themeColor="text1"/>
        </w:rPr>
        <w:t>2kWのブラシレスDCモーターは、小型電気製品から自動化システム、各種産業用電機駆動システム、小型電機車両など様々なところまで適用可能な製品</w:t>
      </w:r>
    </w:p>
    <w:p w14:paraId="630786CC" w14:textId="77777777" w:rsidR="003728D2" w:rsidRPr="0093445C" w:rsidRDefault="003728D2" w:rsidP="003728D2">
      <w:pPr>
        <w:pStyle w:val="aff2"/>
        <w:ind w:firstLineChars="100" w:firstLine="200"/>
      </w:pPr>
      <w:r>
        <w:rPr>
          <w:rFonts w:hint="eastAsia"/>
          <w:noProof/>
        </w:rPr>
        <w:drawing>
          <wp:inline distT="0" distB="0" distL="0" distR="0" wp14:anchorId="4A409BD4" wp14:editId="2BA6F952">
            <wp:extent cx="1666875" cy="1085850"/>
            <wp:effectExtent l="0" t="0" r="9525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38F8" w14:textId="77777777" w:rsidR="003728D2" w:rsidRDefault="003728D2" w:rsidP="003728D2">
      <w:pPr>
        <w:pStyle w:val="aff2"/>
        <w:rPr>
          <w:b/>
          <w:highlight w:val="yellow"/>
        </w:rPr>
      </w:pPr>
    </w:p>
    <w:p w14:paraId="39555B69" w14:textId="77777777" w:rsidR="003728D2" w:rsidRDefault="003728D2" w:rsidP="003728D2">
      <w:pPr>
        <w:pStyle w:val="aff2"/>
        <w:rPr>
          <w:b/>
          <w:highlight w:val="yellow"/>
        </w:rPr>
      </w:pPr>
    </w:p>
    <w:p w14:paraId="1AA09267" w14:textId="77777777" w:rsidR="003728D2" w:rsidRPr="000641FA" w:rsidRDefault="003728D2" w:rsidP="003728D2">
      <w:pPr>
        <w:pStyle w:val="aff2"/>
        <w:rPr>
          <w:b/>
          <w:highlight w:val="lightGray"/>
        </w:rPr>
      </w:pPr>
      <w:r w:rsidRPr="000D067F">
        <w:rPr>
          <w:rFonts w:ascii="Meiryo UI" w:eastAsia="Meiryo UI" w:hAnsi="Meiryo UI" w:hint="eastAsia"/>
          <w:b/>
          <w:sz w:val="24"/>
          <w:szCs w:val="24"/>
        </w:rPr>
        <w:t>研究開発製品：お年寄りの方/不自由な人のための電機車両[Wheelchair Car</w:t>
      </w:r>
      <w:r>
        <w:rPr>
          <w:rFonts w:hint="eastAsia"/>
          <w:b/>
          <w:noProof/>
        </w:rPr>
        <w:drawing>
          <wp:inline distT="0" distB="0" distL="0" distR="0" wp14:anchorId="3FB78872" wp14:editId="7EFA4617">
            <wp:extent cx="4933950" cy="1800340"/>
            <wp:effectExtent l="0" t="0" r="0" b="952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494B" w14:textId="77777777" w:rsidR="003728D2" w:rsidRPr="000D067F" w:rsidRDefault="003728D2" w:rsidP="003728D2">
      <w:pPr>
        <w:pStyle w:val="aff2"/>
        <w:rPr>
          <w:rFonts w:ascii="Meiryo UI" w:eastAsia="Meiryo UI" w:hAnsi="Meiryo UI"/>
          <w:b/>
          <w:sz w:val="24"/>
          <w:szCs w:val="24"/>
        </w:rPr>
      </w:pPr>
      <w:r w:rsidRPr="000D067F">
        <w:rPr>
          <w:rFonts w:ascii="Meiryo UI" w:eastAsia="Meiryo UI" w:hAnsi="Meiryo UI" w:hint="eastAsia"/>
          <w:b/>
          <w:sz w:val="24"/>
          <w:szCs w:val="24"/>
        </w:rPr>
        <w:t>研究開発製品：倒れないバイク[3 Wheel Vehicle]</w:t>
      </w:r>
    </w:p>
    <w:p w14:paraId="07918DDA" w14:textId="77777777" w:rsidR="003728D2" w:rsidRDefault="003728D2" w:rsidP="003728D2">
      <w:pPr>
        <w:pStyle w:val="aff2"/>
      </w:pPr>
      <w:r>
        <w:rPr>
          <w:rFonts w:hint="eastAsia"/>
          <w:noProof/>
        </w:rPr>
        <w:drawing>
          <wp:inline distT="0" distB="0" distL="0" distR="0" wp14:anchorId="625FE7E6" wp14:editId="14505306">
            <wp:extent cx="4886325" cy="2095500"/>
            <wp:effectExtent l="0" t="0" r="9525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A23C" w14:textId="77777777" w:rsidR="003728D2" w:rsidRDefault="003728D2" w:rsidP="003728D2">
      <w:pPr>
        <w:pStyle w:val="aff2"/>
      </w:pPr>
    </w:p>
    <w:p w14:paraId="4BA87B53" w14:textId="77777777" w:rsidR="00FF5D59" w:rsidRDefault="00FF5D59" w:rsidP="00FF5D59">
      <w:pPr>
        <w:tabs>
          <w:tab w:val="left" w:pos="7873"/>
        </w:tabs>
        <w:jc w:val="right"/>
        <w:rPr>
          <w:rFonts w:eastAsia="MS Gothic"/>
        </w:rPr>
      </w:pPr>
      <w:r w:rsidRPr="006805AF">
        <w:rPr>
          <w:noProof/>
          <w:sz w:val="18"/>
          <w:szCs w:val="18"/>
        </w:rPr>
        <w:drawing>
          <wp:inline distT="0" distB="0" distL="0" distR="0" wp14:anchorId="44C5A922" wp14:editId="6DF65816">
            <wp:extent cx="875682" cy="208722"/>
            <wp:effectExtent l="0" t="0" r="635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4" cy="2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B648" w14:textId="0CDBCFD7" w:rsidR="00007228" w:rsidRPr="00FF5D59" w:rsidRDefault="00FF5D59" w:rsidP="00FF5D59">
      <w:pPr>
        <w:ind w:leftChars="200" w:left="5660" w:hangingChars="2900" w:hanging="5220"/>
        <w:jc w:val="right"/>
        <w:rPr>
          <w:rFonts w:ascii="Meiryo UI" w:eastAsia="Meiryo UI" w:hAnsi="Meiryo UI" w:cs="굴림"/>
          <w:b/>
          <w:bCs/>
          <w:sz w:val="18"/>
          <w:szCs w:val="18"/>
        </w:rPr>
      </w:pPr>
      <w:r w:rsidRPr="00740ED5">
        <w:rPr>
          <w:rFonts w:ascii="Meiryo UI" w:eastAsia="Meiryo UI" w:hAnsi="Meiryo UI" w:hint="eastAsia"/>
          <w:b/>
          <w:bCs/>
          <w:sz w:val="18"/>
          <w:szCs w:val="18"/>
        </w:rPr>
        <w:t>韓国技術ベンチャー財団</w:t>
      </w:r>
    </w:p>
    <w:p w14:paraId="3F342102" w14:textId="5ED561CC" w:rsidR="00740ED5" w:rsidRPr="002714A4" w:rsidRDefault="00740ED5" w:rsidP="002714A4">
      <w:pPr>
        <w:ind w:leftChars="200" w:left="5660" w:hangingChars="2900" w:hanging="5220"/>
        <w:jc w:val="right"/>
        <w:rPr>
          <w:rFonts w:ascii="Meiryo UI" w:eastAsia="Meiryo UI" w:hAnsi="Meiryo UI" w:cs="굴림"/>
          <w:b/>
          <w:bCs/>
          <w:sz w:val="18"/>
          <w:szCs w:val="18"/>
        </w:rPr>
      </w:pPr>
    </w:p>
    <w:sectPr w:rsidR="00740ED5" w:rsidRPr="002714A4" w:rsidSect="00FF5D59">
      <w:footerReference w:type="default" r:id="rId16"/>
      <w:headerReference w:type="first" r:id="rId17"/>
      <w:pgSz w:w="11907" w:h="16839" w:code="9"/>
      <w:pgMar w:top="1440" w:right="1440" w:bottom="1440" w:left="1440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B206" w14:textId="77777777" w:rsidR="005634D3" w:rsidRDefault="005634D3">
      <w:pPr>
        <w:spacing w:after="0" w:line="240" w:lineRule="auto"/>
      </w:pPr>
      <w:r>
        <w:separator/>
      </w:r>
    </w:p>
  </w:endnote>
  <w:endnote w:type="continuationSeparator" w:id="0">
    <w:p w14:paraId="790CC700" w14:textId="77777777" w:rsidR="005634D3" w:rsidRDefault="0056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한양신명조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9FD66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A67471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4CF1" w14:textId="77777777" w:rsidR="005634D3" w:rsidRDefault="005634D3">
      <w:pPr>
        <w:spacing w:after="0" w:line="240" w:lineRule="auto"/>
      </w:pPr>
      <w:r>
        <w:separator/>
      </w:r>
    </w:p>
  </w:footnote>
  <w:footnote w:type="continuationSeparator" w:id="0">
    <w:p w14:paraId="69E7D182" w14:textId="77777777" w:rsidR="005634D3" w:rsidRDefault="0056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F82C" w14:textId="4AD3B56B" w:rsidR="00C0764D" w:rsidRPr="00C0764D" w:rsidRDefault="009A217E" w:rsidP="0028715B">
    <w:pPr>
      <w:pStyle w:val="afe"/>
      <w:jc w:val="right"/>
      <w:rPr>
        <w:rFonts w:ascii="Meiryo UI" w:eastAsia="Meiryo UI" w:hAnsi="Meiryo UI"/>
        <w:b/>
        <w:sz w:val="28"/>
        <w:szCs w:val="28"/>
      </w:rPr>
    </w:pPr>
    <w:r>
      <w:rPr>
        <w:rFonts w:ascii="Meiryo UI" w:eastAsia="MS Mincho" w:hAnsi="Meiryo UI" w:hint="eastAsia"/>
        <w:b/>
        <w:sz w:val="24"/>
        <w:szCs w:val="24"/>
      </w:rPr>
      <w:t>「</w:t>
    </w:r>
    <w:r w:rsidR="00C0764D" w:rsidRPr="00FF5D59">
      <w:rPr>
        <w:rFonts w:ascii="Meiryo UI" w:eastAsia="Meiryo UI" w:hAnsi="Meiryo UI" w:hint="eastAsia"/>
        <w:b/>
        <w:sz w:val="24"/>
        <w:szCs w:val="24"/>
      </w:rPr>
      <w:t>2021</w:t>
    </w:r>
    <w:r w:rsidR="0028715B">
      <w:rPr>
        <w:rFonts w:ascii="Meiryo UI" w:eastAsia="Meiryo UI" w:hAnsi="Meiryo UI" w:hint="eastAsia"/>
        <w:b/>
        <w:sz w:val="24"/>
        <w:szCs w:val="24"/>
      </w:rPr>
      <w:t>海外</w:t>
    </w:r>
    <w:r w:rsidR="00C0764D" w:rsidRPr="00FF5D59">
      <w:rPr>
        <w:rFonts w:ascii="Meiryo UI" w:eastAsia="Meiryo UI" w:hAnsi="Meiryo UI" w:hint="eastAsia"/>
        <w:b/>
        <w:sz w:val="24"/>
        <w:szCs w:val="24"/>
      </w:rPr>
      <w:t>技術</w:t>
    </w:r>
    <w:r w:rsidR="00BC734A">
      <w:rPr>
        <w:rFonts w:ascii="Meiryo UI" w:eastAsia="Meiryo UI" w:hAnsi="Meiryo UI" w:hint="eastAsia"/>
        <w:b/>
        <w:sz w:val="24"/>
        <w:szCs w:val="24"/>
      </w:rPr>
      <w:t>交流</w:t>
    </w:r>
    <w:r w:rsidR="00C0764D" w:rsidRPr="00FF5D59">
      <w:rPr>
        <w:rFonts w:ascii="Meiryo UI" w:eastAsia="Meiryo UI" w:hAnsi="Meiryo UI" w:hint="eastAsia"/>
        <w:b/>
        <w:sz w:val="24"/>
        <w:szCs w:val="24"/>
      </w:rPr>
      <w:t>オンライン商談会</w:t>
    </w:r>
    <w:r>
      <w:rPr>
        <w:rFonts w:ascii="Meiryo UI" w:eastAsia="Meiryo UI" w:hAnsi="Meiryo UI" w:hint="eastAsia"/>
        <w:b/>
        <w:sz w:val="24"/>
        <w:szCs w:val="24"/>
      </w:rPr>
      <w:t>」</w:t>
    </w:r>
  </w:p>
  <w:p w14:paraId="3E28FE37" w14:textId="0931124F" w:rsidR="0066549C" w:rsidRPr="009A217E" w:rsidRDefault="0066549C">
    <w:pPr>
      <w:pStyle w:val="afe"/>
      <w:rPr>
        <w:b/>
        <w:sz w:val="21"/>
        <w:szCs w:val="21"/>
        <w:u w:color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1754"/>
    <w:multiLevelType w:val="hybridMultilevel"/>
    <w:tmpl w:val="5C1277D2"/>
    <w:lvl w:ilvl="0" w:tplc="390E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0C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37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56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A33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AE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A5E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5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EC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B75423"/>
    <w:multiLevelType w:val="hybridMultilevel"/>
    <w:tmpl w:val="395CE8DE"/>
    <w:lvl w:ilvl="0" w:tplc="B0EA87F4">
      <w:numFmt w:val="bullet"/>
      <w:lvlText w:val="・"/>
      <w:lvlJc w:val="left"/>
      <w:pPr>
        <w:ind w:left="360" w:hanging="360"/>
      </w:pPr>
      <w:rPr>
        <w:rFonts w:ascii="Meiryo UI" w:eastAsia="Meiryo UI" w:hAnsi="Meiryo UI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936DE"/>
    <w:multiLevelType w:val="hybridMultilevel"/>
    <w:tmpl w:val="1512D168"/>
    <w:lvl w:ilvl="0" w:tplc="65F4BDC8">
      <w:numFmt w:val="bullet"/>
      <w:lvlText w:val="・"/>
      <w:lvlJc w:val="left"/>
      <w:pPr>
        <w:ind w:left="760" w:hanging="360"/>
      </w:pPr>
      <w:rPr>
        <w:rFonts w:ascii="Meiryo UI" w:eastAsia="Meiryo UI" w:hAnsi="Meiryo UI" w:cs="MS PGothic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182F84"/>
    <w:multiLevelType w:val="hybridMultilevel"/>
    <w:tmpl w:val="53F8CFC4"/>
    <w:lvl w:ilvl="0" w:tplc="0E2AC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DBE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63C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D5E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A6C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7EC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028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7DA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B0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41C2D"/>
    <w:multiLevelType w:val="hybridMultilevel"/>
    <w:tmpl w:val="4904A2FA"/>
    <w:lvl w:ilvl="0" w:tplc="DEE80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9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CFE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F4C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4A06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ECA4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3B0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E12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B88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5FAB5E71"/>
    <w:multiLevelType w:val="hybridMultilevel"/>
    <w:tmpl w:val="DD268F40"/>
    <w:lvl w:ilvl="0" w:tplc="F20406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0D9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AE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068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62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03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2D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81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2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F8"/>
    <w:rsid w:val="00007228"/>
    <w:rsid w:val="00022796"/>
    <w:rsid w:val="00027636"/>
    <w:rsid w:val="00071515"/>
    <w:rsid w:val="000D067F"/>
    <w:rsid w:val="000F1395"/>
    <w:rsid w:val="00173148"/>
    <w:rsid w:val="00174870"/>
    <w:rsid w:val="00194DF6"/>
    <w:rsid w:val="00197408"/>
    <w:rsid w:val="001C026A"/>
    <w:rsid w:val="001D67E9"/>
    <w:rsid w:val="001F152A"/>
    <w:rsid w:val="002124B0"/>
    <w:rsid w:val="00212C8F"/>
    <w:rsid w:val="00221D78"/>
    <w:rsid w:val="0023022F"/>
    <w:rsid w:val="00263FB3"/>
    <w:rsid w:val="002714A4"/>
    <w:rsid w:val="0028069A"/>
    <w:rsid w:val="0028715B"/>
    <w:rsid w:val="002E45C7"/>
    <w:rsid w:val="002F04C3"/>
    <w:rsid w:val="00321C31"/>
    <w:rsid w:val="003728D2"/>
    <w:rsid w:val="003D5D97"/>
    <w:rsid w:val="003E04EF"/>
    <w:rsid w:val="0044660D"/>
    <w:rsid w:val="004A7F58"/>
    <w:rsid w:val="004E1AED"/>
    <w:rsid w:val="00513225"/>
    <w:rsid w:val="00517335"/>
    <w:rsid w:val="005577DD"/>
    <w:rsid w:val="005634D3"/>
    <w:rsid w:val="00575713"/>
    <w:rsid w:val="0059111F"/>
    <w:rsid w:val="005C12A5"/>
    <w:rsid w:val="00613331"/>
    <w:rsid w:val="0066549C"/>
    <w:rsid w:val="006A071D"/>
    <w:rsid w:val="00715E93"/>
    <w:rsid w:val="00740ED5"/>
    <w:rsid w:val="00751FAC"/>
    <w:rsid w:val="00767F5C"/>
    <w:rsid w:val="00824880"/>
    <w:rsid w:val="008613D2"/>
    <w:rsid w:val="00861885"/>
    <w:rsid w:val="00863960"/>
    <w:rsid w:val="00865620"/>
    <w:rsid w:val="00875F59"/>
    <w:rsid w:val="00895B74"/>
    <w:rsid w:val="008A3CAA"/>
    <w:rsid w:val="008D70F8"/>
    <w:rsid w:val="00940A22"/>
    <w:rsid w:val="00992EBA"/>
    <w:rsid w:val="009A217E"/>
    <w:rsid w:val="009C2E92"/>
    <w:rsid w:val="00A1310C"/>
    <w:rsid w:val="00A272C9"/>
    <w:rsid w:val="00A326A8"/>
    <w:rsid w:val="00A67471"/>
    <w:rsid w:val="00A76E3E"/>
    <w:rsid w:val="00AA1264"/>
    <w:rsid w:val="00B441A1"/>
    <w:rsid w:val="00B4764F"/>
    <w:rsid w:val="00B573EE"/>
    <w:rsid w:val="00B67977"/>
    <w:rsid w:val="00B905D3"/>
    <w:rsid w:val="00B96DCD"/>
    <w:rsid w:val="00BC734A"/>
    <w:rsid w:val="00BE46B4"/>
    <w:rsid w:val="00C0764D"/>
    <w:rsid w:val="00C25489"/>
    <w:rsid w:val="00C60B8A"/>
    <w:rsid w:val="00C863DD"/>
    <w:rsid w:val="00CE1204"/>
    <w:rsid w:val="00CF7F75"/>
    <w:rsid w:val="00D47A97"/>
    <w:rsid w:val="00D923A1"/>
    <w:rsid w:val="00D9720C"/>
    <w:rsid w:val="00DE7250"/>
    <w:rsid w:val="00E1042A"/>
    <w:rsid w:val="00E765FB"/>
    <w:rsid w:val="00E81268"/>
    <w:rsid w:val="00E94A54"/>
    <w:rsid w:val="00EC4278"/>
    <w:rsid w:val="00F261F8"/>
    <w:rsid w:val="00F45447"/>
    <w:rsid w:val="00F623EF"/>
    <w:rsid w:val="00F91425"/>
    <w:rsid w:val="00FE272B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17659"/>
  <w15:docId w15:val="{1A2FA832-2399-4115-99CA-776FBCF8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365D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191919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244061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244061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244061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17365D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i/>
      <w:iCs/>
      <w:color w:val="244061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4A442A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Web">
    <w:name w:val="Normal (Web)"/>
    <w:basedOn w:val="a"/>
    <w:uiPriority w:val="99"/>
    <w:unhideWhenUsed/>
    <w:rsid w:val="00F261F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ff2">
    <w:name w:val="바탕글"/>
    <w:basedOn w:val="a"/>
    <w:rsid w:val="00F261F8"/>
    <w:pPr>
      <w:widowControl w:val="0"/>
      <w:wordWrap w:val="0"/>
      <w:autoSpaceDE w:val="0"/>
      <w:autoSpaceDN w:val="0"/>
      <w:snapToGrid w:val="0"/>
      <w:spacing w:before="0" w:after="0" w:line="360" w:lineRule="auto"/>
      <w:jc w:val="both"/>
      <w:textAlignment w:val="baseline"/>
    </w:pPr>
    <w:rPr>
      <w:rFonts w:ascii="한양신명조" w:eastAsia="MS PGothic" w:hAnsi="MS PGothic" w:cs="MS PGothic"/>
      <w:color w:val="000000"/>
      <w:sz w:val="20"/>
      <w:szCs w:val="20"/>
    </w:rPr>
  </w:style>
  <w:style w:type="paragraph" w:styleId="aff3">
    <w:name w:val="List Paragraph"/>
    <w:basedOn w:val="a"/>
    <w:uiPriority w:val="34"/>
    <w:qFormat/>
    <w:rsid w:val="00740ED5"/>
    <w:pPr>
      <w:spacing w:before="0" w:after="0" w:line="240" w:lineRule="auto"/>
      <w:ind w:leftChars="400" w:left="800"/>
    </w:pPr>
    <w:rPr>
      <w:rFonts w:ascii="굴림" w:eastAsia="굴림" w:hAnsi="굴림" w:cs="굴림"/>
      <w:sz w:val="24"/>
      <w:szCs w:val="24"/>
      <w:lang w:eastAsia="ko-KR"/>
    </w:rPr>
  </w:style>
  <w:style w:type="character" w:styleId="aff4">
    <w:name w:val="Hyperlink"/>
    <w:basedOn w:val="a0"/>
    <w:uiPriority w:val="99"/>
    <w:semiHidden/>
    <w:unhideWhenUsed/>
    <w:rsid w:val="0074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10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62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248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77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4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48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899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76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2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59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\AppData\Local\Microsoft\Office\16.0\DTS\ja-JP%7bDC85F6A9-BB7A-4548-AC02-281C9C0E1941%7d\%7b2E412F86-00BA-41DF-A8E5-B71CAC5F8CAC%7dtf03749967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B984E-51AD-4A73-83A8-9DB4C050B6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{2E412F86-00BA-41DF-A8E5-B71CAC5F8CAC}tf03749967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2021技術交流オンライン商談会　　　　　韓国技術ベンチャー財団の支援企業 技術概要書</vt:lpstr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2021技術交流オンライン商談会　　　　　韓国技術ベンチャー財団の支援企業 技術概要書</dc:title>
  <dc:creator>KTVF KTVF</dc:creator>
  <cp:lastModifiedBy>jeng miok</cp:lastModifiedBy>
  <cp:revision>3</cp:revision>
  <cp:lastPrinted>2021-04-29T04:09:00Z</cp:lastPrinted>
  <dcterms:created xsi:type="dcterms:W3CDTF">2021-05-13T03:06:00Z</dcterms:created>
  <dcterms:modified xsi:type="dcterms:W3CDTF">2021-05-13T03:06:00Z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