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ABE5" w14:textId="4D2862F7" w:rsidR="00606152" w:rsidRPr="00606152" w:rsidRDefault="00606152" w:rsidP="00606152">
      <w:pPr>
        <w:pBdr>
          <w:top w:val="nil"/>
          <w:left w:val="nil"/>
          <w:bottom w:val="nil"/>
          <w:right w:val="nil"/>
          <w:between w:val="nil"/>
        </w:pBdr>
        <w:spacing w:before="0" w:after="0" w:line="336" w:lineRule="auto"/>
        <w:rPr>
          <w:rFonts w:ascii="Meiryo UI" w:eastAsia="Meiryo UI" w:hAnsi="Meiryo UI" w:cs="MS Mincho"/>
          <w:b/>
          <w:color w:val="000000"/>
          <w:sz w:val="36"/>
          <w:szCs w:val="36"/>
        </w:rPr>
      </w:pPr>
      <w:r w:rsidRPr="00606152">
        <w:rPr>
          <w:rFonts w:ascii="Meiryo UI" w:eastAsia="Meiryo UI" w:hAnsi="Meiryo UI" w:cs="맑은 고딕"/>
          <w:b/>
          <w:color w:val="000000"/>
          <w:sz w:val="36"/>
          <w:szCs w:val="36"/>
        </w:rPr>
        <w:t>企業名：</w:t>
      </w:r>
      <w:r w:rsidRPr="00606152">
        <w:rPr>
          <w:rFonts w:ascii="Meiryo UI" w:eastAsia="Meiryo UI" w:hAnsi="Meiryo UI" w:cs="맑은 고딕" w:hint="eastAsia"/>
          <w:b/>
          <w:color w:val="000000"/>
          <w:sz w:val="36"/>
          <w:szCs w:val="36"/>
        </w:rPr>
        <w:t>サムフン精工</w:t>
      </w:r>
      <w:r w:rsidRPr="00606152">
        <w:rPr>
          <w:rFonts w:ascii="Meiryo UI" w:eastAsia="Meiryo UI" w:hAnsi="Meiryo UI" w:cs="MS Mincho" w:hint="eastAsia"/>
          <w:b/>
          <w:color w:val="000000"/>
          <w:sz w:val="36"/>
          <w:szCs w:val="36"/>
        </w:rPr>
        <w:t>㈱</w:t>
      </w:r>
      <w:r>
        <w:rPr>
          <w:rFonts w:ascii="Meiryo UI" w:eastAsia="Meiryo UI" w:hAnsi="Meiryo UI" w:cs="MS Mincho" w:hint="eastAsia"/>
          <w:b/>
          <w:color w:val="000000"/>
          <w:sz w:val="36"/>
          <w:szCs w:val="36"/>
        </w:rPr>
        <w:t xml:space="preserve">　</w:t>
      </w:r>
      <w:r w:rsidRPr="00606152">
        <w:rPr>
          <w:rFonts w:ascii="Meiryo UI" w:eastAsia="Meiryo UI" w:hAnsi="Meiryo UI" w:cs="MS Mincho"/>
          <w:b/>
          <w:color w:val="000000"/>
          <w:sz w:val="24"/>
          <w:szCs w:val="24"/>
        </w:rPr>
        <w:t>SAMHEUNG PRECISION CO.,LTD.</w:t>
      </w:r>
    </w:p>
    <w:p w14:paraId="7547FC67" w14:textId="604FB65A" w:rsidR="00026001" w:rsidRDefault="003C6CB2">
      <w:pPr>
        <w:pBdr>
          <w:bottom w:val="single" w:sz="12" w:space="1" w:color="A6A6A6"/>
        </w:pBdr>
        <w:rPr>
          <w:rFonts w:ascii="Meiryo UI" w:eastAsia="Meiryo UI" w:hAnsi="Meiryo UI" w:cs="Meiryo UI"/>
          <w:b/>
          <w:color w:val="E36C09"/>
          <w:sz w:val="24"/>
          <w:szCs w:val="24"/>
        </w:rPr>
      </w:pPr>
      <w:r>
        <w:rPr>
          <w:rFonts w:ascii="Meiryo UI" w:eastAsia="Meiryo UI" w:hAnsi="Meiryo UI" w:cs="Meiryo UI"/>
          <w:b/>
          <w:color w:val="E36C09"/>
          <w:sz w:val="24"/>
          <w:szCs w:val="24"/>
        </w:rPr>
        <w:t xml:space="preserve">会社概要 </w:t>
      </w:r>
      <w:r w:rsidR="00606152">
        <w:rPr>
          <w:rFonts w:ascii="Meiryo UI" w:eastAsia="Meiryo UI" w:hAnsi="Meiryo UI" w:cs="Meiryo UI" w:hint="eastAsia"/>
          <w:b/>
          <w:color w:val="E36C09"/>
          <w:sz w:val="24"/>
          <w:szCs w:val="24"/>
        </w:rPr>
        <w:t xml:space="preserve">　　</w:t>
      </w:r>
      <w:r w:rsidRPr="00606152">
        <w:rPr>
          <w:rFonts w:ascii="Meiryo UI" w:eastAsia="Meiryo UI" w:hAnsi="Meiryo UI" w:cs="Meiryo UI"/>
          <w:b/>
          <w:color w:val="0070C0"/>
          <w:sz w:val="24"/>
          <w:szCs w:val="24"/>
          <w:u w:val="single"/>
        </w:rPr>
        <w:t>http://shccon.com</w:t>
      </w:r>
    </w:p>
    <w:p w14:paraId="65AB0030" w14:textId="77777777" w:rsidR="00026001" w:rsidRDefault="003C6CB2">
      <w:pPr>
        <w:shd w:val="clear" w:color="auto" w:fill="FFFFFF"/>
        <w:spacing w:before="0" w:after="0" w:line="240" w:lineRule="auto"/>
        <w:rPr>
          <w:rFonts w:ascii="Meiryo UI" w:eastAsia="Meiryo UI" w:hAnsi="Meiryo UI" w:cs="Meiryo UI"/>
          <w:b/>
        </w:rPr>
      </w:pPr>
      <w:r>
        <w:rPr>
          <w:rFonts w:ascii="Meiryo UI" w:eastAsia="Meiryo UI" w:hAnsi="Meiryo UI" w:cs="Meiryo UI"/>
          <w:b/>
          <w:color w:val="666666"/>
        </w:rPr>
        <w:t>1987年設立し工作機械の分野で３０年間工作機械関係の部品を製造してチップコンベアーシステムを開発している企業。</w:t>
      </w:r>
    </w:p>
    <w:p w14:paraId="6C332C8B" w14:textId="77777777" w:rsidR="00026001" w:rsidRDefault="003C6CB2">
      <w:pPr>
        <w:pBdr>
          <w:bottom w:val="single" w:sz="12" w:space="1" w:color="A6A6A6"/>
        </w:pBdr>
        <w:rPr>
          <w:rFonts w:ascii="Meiryo UI" w:eastAsia="Meiryo UI" w:hAnsi="Meiryo UI" w:cs="Meiryo UI"/>
          <w:b/>
          <w:color w:val="E36C09"/>
          <w:sz w:val="24"/>
          <w:szCs w:val="24"/>
        </w:rPr>
      </w:pPr>
      <w:r>
        <w:rPr>
          <w:rFonts w:ascii="Meiryo UI" w:eastAsia="Meiryo UI" w:hAnsi="Meiryo UI" w:cs="Meiryo UI"/>
          <w:b/>
          <w:color w:val="E36C09"/>
          <w:sz w:val="24"/>
          <w:szCs w:val="24"/>
        </w:rPr>
        <w:t>SHCTECHテックの市場性</w:t>
      </w:r>
    </w:p>
    <w:p w14:paraId="0240BB0C" w14:textId="77777777" w:rsidR="00026001" w:rsidRDefault="003C6CB2">
      <w:pPr>
        <w:spacing w:before="0" w:after="0" w:line="240" w:lineRule="auto"/>
        <w:rPr>
          <w:rFonts w:ascii="Meiryo UI" w:eastAsia="Meiryo UI" w:hAnsi="Meiryo UI" w:cs="Meiryo UI"/>
          <w:color w:val="000000"/>
        </w:rPr>
      </w:pPr>
      <w:r>
        <w:rPr>
          <w:rFonts w:ascii="Meiryo UI" w:eastAsia="Meiryo UI" w:hAnsi="Meiryo UI" w:cs="Meiryo UI"/>
          <w:color w:val="000000"/>
        </w:rPr>
        <w:t>チップコンベアーの使用中ヒンジベルトの変形や破損による高価の工作機械の稼働中断の問題を解決</w:t>
      </w:r>
    </w:p>
    <w:p w14:paraId="08547A3A" w14:textId="77777777" w:rsidR="00026001" w:rsidRDefault="003C6CB2">
      <w:pPr>
        <w:spacing w:before="0" w:after="0" w:line="240" w:lineRule="auto"/>
        <w:rPr>
          <w:rFonts w:ascii="Meiryo UI" w:eastAsia="Meiryo UI" w:hAnsi="Meiryo UI" w:cs="Meiryo UI"/>
          <w:color w:val="000000"/>
        </w:rPr>
      </w:pPr>
      <w:r>
        <w:rPr>
          <w:rFonts w:ascii="Meiryo UI" w:eastAsia="Meiryo UI" w:hAnsi="Meiryo UI" w:cs="Meiryo UI"/>
          <w:color w:val="000000"/>
        </w:rPr>
        <w:t>スチール、アルミのチップの不揃いの形の切削排出の円滑ではない問題を解決</w:t>
      </w:r>
    </w:p>
    <w:p w14:paraId="2BE1C5C3" w14:textId="77777777" w:rsidR="00026001" w:rsidRDefault="003C6CB2">
      <w:pPr>
        <w:spacing w:before="0" w:after="0" w:line="240" w:lineRule="auto"/>
        <w:rPr>
          <w:rFonts w:ascii="Meiryo UI" w:eastAsia="Meiryo UI" w:hAnsi="Meiryo UI" w:cs="Meiryo UI"/>
          <w:color w:val="000000"/>
        </w:rPr>
      </w:pPr>
      <w:r>
        <w:rPr>
          <w:rFonts w:ascii="Meiryo UI" w:eastAsia="Meiryo UI" w:hAnsi="Meiryo UI" w:cs="Meiryo UI"/>
          <w:color w:val="000000"/>
        </w:rPr>
        <w:t>狭い空間の無限反復回転でヒンジ摩耗や伸びる問題を解決</w:t>
      </w:r>
    </w:p>
    <w:p w14:paraId="0F6C8746" w14:textId="77777777" w:rsidR="00026001" w:rsidRDefault="003C6CB2">
      <w:pPr>
        <w:spacing w:before="0" w:after="0" w:line="240" w:lineRule="auto"/>
        <w:rPr>
          <w:rFonts w:ascii="Meiryo UI" w:eastAsia="Meiryo UI" w:hAnsi="Meiryo UI" w:cs="Meiryo UI"/>
          <w:color w:val="000000"/>
        </w:rPr>
      </w:pPr>
      <w:r>
        <w:rPr>
          <w:rFonts w:ascii="Meiryo UI" w:eastAsia="Meiryo UI" w:hAnsi="Meiryo UI" w:cs="Meiryo UI"/>
          <w:color w:val="000000"/>
        </w:rPr>
        <w:t>ヒンジピン内摩耗性の向上のための中炭素鋼スチール使用</w:t>
      </w:r>
    </w:p>
    <w:p w14:paraId="518E50EC" w14:textId="77777777" w:rsidR="00026001" w:rsidRDefault="003C6CB2">
      <w:pPr>
        <w:spacing w:before="0" w:after="0" w:line="240" w:lineRule="auto"/>
        <w:rPr>
          <w:rFonts w:ascii="Meiryo UI" w:eastAsia="Meiryo UI" w:hAnsi="Meiryo UI" w:cs="Meiryo UI"/>
          <w:color w:val="000000"/>
        </w:rPr>
      </w:pPr>
      <w:r>
        <w:rPr>
          <w:rFonts w:ascii="Meiryo UI" w:eastAsia="Meiryo UI" w:hAnsi="Meiryo UI" w:cs="Meiryo UI"/>
          <w:color w:val="000000"/>
        </w:rPr>
        <w:t>クライアントの多様な工作機械に適するチップコンベアーシステムを開発してOEM</w:t>
      </w:r>
    </w:p>
    <w:p w14:paraId="5BC350AD" w14:textId="77777777" w:rsidR="00026001" w:rsidRDefault="00026001">
      <w:pPr>
        <w:pBdr>
          <w:top w:val="nil"/>
          <w:left w:val="nil"/>
          <w:bottom w:val="nil"/>
          <w:right w:val="nil"/>
          <w:between w:val="nil"/>
        </w:pBdr>
        <w:shd w:val="clear" w:color="auto" w:fill="FFFFFF"/>
        <w:spacing w:before="0" w:after="0" w:line="480" w:lineRule="auto"/>
        <w:rPr>
          <w:rFonts w:ascii="Helvetica Neue" w:eastAsia="Helvetica Neue" w:hAnsi="Helvetica Neue" w:cs="Helvetica Neue"/>
          <w:b/>
          <w:color w:val="666666"/>
          <w:sz w:val="20"/>
          <w:szCs w:val="20"/>
        </w:rPr>
      </w:pPr>
    </w:p>
    <w:p w14:paraId="6EFAE465" w14:textId="77777777" w:rsidR="00026001" w:rsidRDefault="003C6CB2">
      <w:pPr>
        <w:pBdr>
          <w:bottom w:val="single" w:sz="12" w:space="1" w:color="A6A6A6"/>
        </w:pBdr>
        <w:rPr>
          <w:rFonts w:ascii="Meiryo UI" w:eastAsia="Meiryo UI" w:hAnsi="Meiryo UI" w:cs="Meiryo UI"/>
          <w:b/>
          <w:color w:val="E36C09"/>
          <w:sz w:val="24"/>
          <w:szCs w:val="24"/>
        </w:rPr>
      </w:pPr>
      <w:r>
        <w:rPr>
          <w:rFonts w:ascii="Meiryo UI" w:eastAsia="Meiryo UI" w:hAnsi="Meiryo UI" w:cs="Meiryo UI"/>
          <w:b/>
          <w:color w:val="E36C09"/>
          <w:sz w:val="24"/>
          <w:szCs w:val="24"/>
        </w:rPr>
        <w:t>製品紹介</w:t>
      </w:r>
    </w:p>
    <w:p w14:paraId="2A18F7F2" w14:textId="77777777" w:rsidR="00026001" w:rsidRDefault="003C6CB2">
      <w:pPr>
        <w:spacing w:before="0" w:after="0" w:line="240" w:lineRule="auto"/>
        <w:rPr>
          <w:rFonts w:ascii="Meiryo UI" w:eastAsia="Meiryo UI" w:hAnsi="Meiryo UI" w:cs="Meiryo UI"/>
          <w:b/>
        </w:rPr>
      </w:pPr>
      <w:r>
        <w:rPr>
          <w:noProof/>
        </w:rPr>
        <w:drawing>
          <wp:inline distT="0" distB="0" distL="0" distR="0" wp14:anchorId="435BB093" wp14:editId="2F91E061">
            <wp:extent cx="2549918" cy="2295312"/>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549918" cy="2295312"/>
                    </a:xfrm>
                    <a:prstGeom prst="rect">
                      <a:avLst/>
                    </a:prstGeom>
                    <a:ln/>
                  </pic:spPr>
                </pic:pic>
              </a:graphicData>
            </a:graphic>
          </wp:inline>
        </w:drawing>
      </w:r>
      <w:r>
        <w:t xml:space="preserve"> </w:t>
      </w:r>
      <w:r>
        <w:rPr>
          <w:rFonts w:ascii="MS Mincho" w:eastAsia="MS Mincho" w:hAnsi="MS Mincho" w:cs="MS Mincho"/>
        </w:rPr>
        <w:t xml:space="preserve">　　</w:t>
      </w:r>
      <w:r>
        <w:rPr>
          <w:rFonts w:ascii="MS Mincho" w:eastAsia="MS Mincho" w:hAnsi="MS Mincho" w:cs="MS Mincho"/>
          <w:noProof/>
        </w:rPr>
        <w:drawing>
          <wp:inline distT="0" distB="0" distL="0" distR="0" wp14:anchorId="0A59AF13" wp14:editId="2D9E2A78">
            <wp:extent cx="2499360" cy="2438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99360" cy="2438400"/>
                    </a:xfrm>
                    <a:prstGeom prst="rect">
                      <a:avLst/>
                    </a:prstGeom>
                    <a:ln/>
                  </pic:spPr>
                </pic:pic>
              </a:graphicData>
            </a:graphic>
          </wp:inline>
        </w:drawing>
      </w:r>
    </w:p>
    <w:p w14:paraId="1AECBF21" w14:textId="77777777" w:rsidR="00026001" w:rsidRDefault="00026001">
      <w:pPr>
        <w:spacing w:before="0" w:after="0" w:line="240" w:lineRule="auto"/>
        <w:rPr>
          <w:rFonts w:ascii="Meiryo UI" w:eastAsia="Meiryo UI" w:hAnsi="Meiryo UI" w:cs="Meiryo UI"/>
          <w:b/>
        </w:rPr>
      </w:pPr>
    </w:p>
    <w:p w14:paraId="076D2205" w14:textId="77777777" w:rsidR="00026001" w:rsidRDefault="003C6CB2">
      <w:pPr>
        <w:spacing w:before="0" w:after="0" w:line="240" w:lineRule="auto"/>
        <w:ind w:firstLine="220"/>
        <w:rPr>
          <w:rFonts w:ascii="Meiryo UI" w:eastAsia="Meiryo UI" w:hAnsi="Meiryo UI" w:cs="Meiryo UI"/>
        </w:rPr>
      </w:pPr>
      <w:r>
        <w:rPr>
          <w:noProof/>
        </w:rPr>
        <w:drawing>
          <wp:inline distT="0" distB="0" distL="0" distR="0" wp14:anchorId="27D00AC6" wp14:editId="733A04D9">
            <wp:extent cx="2873585" cy="162562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873585" cy="1625629"/>
                    </a:xfrm>
                    <a:prstGeom prst="rect">
                      <a:avLst/>
                    </a:prstGeom>
                    <a:ln/>
                  </pic:spPr>
                </pic:pic>
              </a:graphicData>
            </a:graphic>
          </wp:inline>
        </w:drawing>
      </w:r>
      <w:r>
        <w:rPr>
          <w:noProof/>
        </w:rPr>
        <w:drawing>
          <wp:inline distT="0" distB="0" distL="0" distR="0" wp14:anchorId="13D8FE82" wp14:editId="06A87681">
            <wp:extent cx="2366589" cy="1955229"/>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366589" cy="1955229"/>
                    </a:xfrm>
                    <a:prstGeom prst="rect">
                      <a:avLst/>
                    </a:prstGeom>
                    <a:ln/>
                  </pic:spPr>
                </pic:pic>
              </a:graphicData>
            </a:graphic>
          </wp:inline>
        </w:drawing>
      </w:r>
    </w:p>
    <w:p w14:paraId="00BEC2CE" w14:textId="77777777" w:rsidR="00026001" w:rsidRDefault="003C6CB2">
      <w:pPr>
        <w:spacing w:before="0" w:after="0" w:line="240" w:lineRule="auto"/>
        <w:ind w:firstLine="220"/>
        <w:rPr>
          <w:rFonts w:ascii="Meiryo UI" w:eastAsia="Meiryo UI" w:hAnsi="Meiryo UI" w:cs="Meiryo UI"/>
          <w:b/>
        </w:rPr>
      </w:pPr>
      <w:r>
        <w:rPr>
          <w:rFonts w:ascii="Meiryo UI" w:eastAsia="Meiryo UI" w:hAnsi="Meiryo UI" w:cs="Meiryo UI"/>
          <w:b/>
        </w:rPr>
        <w:t>ヒンジチップコンベアーシステム</w:t>
      </w:r>
    </w:p>
    <w:p w14:paraId="31441A06" w14:textId="77777777" w:rsidR="00026001" w:rsidRDefault="003C6CB2">
      <w:pPr>
        <w:numPr>
          <w:ilvl w:val="0"/>
          <w:numId w:val="4"/>
        </w:numPr>
        <w:pBdr>
          <w:top w:val="nil"/>
          <w:left w:val="nil"/>
          <w:bottom w:val="nil"/>
          <w:right w:val="nil"/>
          <w:between w:val="nil"/>
        </w:pBdr>
        <w:shd w:val="clear" w:color="auto" w:fill="FFFFFF"/>
        <w:spacing w:before="0" w:after="0" w:line="240" w:lineRule="auto"/>
        <w:rPr>
          <w:b/>
          <w:color w:val="4864A8"/>
        </w:rPr>
      </w:pPr>
      <w:r>
        <w:rPr>
          <w:rFonts w:ascii="Arial" w:eastAsia="Arial" w:hAnsi="Arial" w:cs="Arial"/>
          <w:b/>
          <w:color w:val="4864A8"/>
          <w:sz w:val="23"/>
          <w:szCs w:val="23"/>
        </w:rPr>
        <w:lastRenderedPageBreak/>
        <w:t xml:space="preserve"> APPLICATIONS</w:t>
      </w:r>
    </w:p>
    <w:p w14:paraId="1CA73312" w14:textId="77777777" w:rsidR="00026001" w:rsidRDefault="003C6CB2">
      <w:pPr>
        <w:shd w:val="clear" w:color="auto" w:fill="FFFFFF"/>
        <w:spacing w:before="0" w:after="0" w:line="240" w:lineRule="auto"/>
        <w:ind w:left="720"/>
        <w:rPr>
          <w:rFonts w:ascii="Helvetica Neue" w:eastAsia="Helvetica Neue" w:hAnsi="Helvetica Neue" w:cs="Helvetica Neue"/>
          <w:color w:val="666666"/>
          <w:sz w:val="20"/>
          <w:szCs w:val="20"/>
        </w:rPr>
      </w:pPr>
      <w:r>
        <w:rPr>
          <w:rFonts w:ascii="Helvetica Neue" w:eastAsia="Helvetica Neue" w:hAnsi="Helvetica Neue" w:cs="Helvetica Neue"/>
          <w:noProof/>
          <w:color w:val="666666"/>
          <w:sz w:val="20"/>
          <w:szCs w:val="20"/>
        </w:rPr>
        <w:drawing>
          <wp:inline distT="0" distB="0" distL="0" distR="0" wp14:anchorId="07D6EBF6" wp14:editId="5B26FF94">
            <wp:extent cx="30480" cy="45720"/>
            <wp:effectExtent l="0" t="0" r="0" b="0"/>
            <wp:docPr id="4"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1"/>
                    <a:srcRect/>
                    <a:stretch>
                      <a:fillRect/>
                    </a:stretch>
                  </pic:blipFill>
                  <pic:spPr>
                    <a:xfrm>
                      <a:off x="0" y="0"/>
                      <a:ext cx="30480" cy="45720"/>
                    </a:xfrm>
                    <a:prstGeom prst="rect">
                      <a:avLst/>
                    </a:prstGeom>
                    <a:ln/>
                  </pic:spPr>
                </pic:pic>
              </a:graphicData>
            </a:graphic>
          </wp:inline>
        </w:drawing>
      </w:r>
      <w:r>
        <w:rPr>
          <w:rFonts w:ascii="Helvetica Neue" w:eastAsia="Helvetica Neue" w:hAnsi="Helvetica Neue" w:cs="Helvetica Neue"/>
          <w:b/>
          <w:color w:val="666666"/>
          <w:sz w:val="18"/>
          <w:szCs w:val="18"/>
        </w:rPr>
        <w:t> CHIP MATERIAL :</w:t>
      </w:r>
      <w:r>
        <w:rPr>
          <w:rFonts w:ascii="Helvetica Neue" w:eastAsia="Helvetica Neue" w:hAnsi="Helvetica Neue" w:cs="Helvetica Neue"/>
          <w:color w:val="666666"/>
          <w:sz w:val="20"/>
          <w:szCs w:val="20"/>
        </w:rPr>
        <w:t> Aluminum, Brass, Steel</w:t>
      </w:r>
    </w:p>
    <w:p w14:paraId="555F052E" w14:textId="77777777" w:rsidR="00026001" w:rsidRDefault="003C6CB2">
      <w:pPr>
        <w:shd w:val="clear" w:color="auto" w:fill="FFFFFF"/>
        <w:spacing w:before="0" w:after="0" w:line="240" w:lineRule="auto"/>
        <w:ind w:left="720"/>
        <w:rPr>
          <w:rFonts w:ascii="Helvetica Neue" w:eastAsia="Helvetica Neue" w:hAnsi="Helvetica Neue" w:cs="Helvetica Neue"/>
          <w:color w:val="666666"/>
          <w:sz w:val="20"/>
          <w:szCs w:val="20"/>
        </w:rPr>
      </w:pPr>
      <w:r>
        <w:rPr>
          <w:rFonts w:ascii="Helvetica Neue" w:eastAsia="Helvetica Neue" w:hAnsi="Helvetica Neue" w:cs="Helvetica Neue"/>
          <w:noProof/>
          <w:color w:val="666666"/>
          <w:sz w:val="20"/>
          <w:szCs w:val="20"/>
        </w:rPr>
        <w:drawing>
          <wp:inline distT="0" distB="0" distL="0" distR="0" wp14:anchorId="0227A7FC" wp14:editId="46643282">
            <wp:extent cx="30480" cy="45720"/>
            <wp:effectExtent l="0" t="0" r="0" b="0"/>
            <wp:docPr id="7"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1"/>
                    <a:srcRect/>
                    <a:stretch>
                      <a:fillRect/>
                    </a:stretch>
                  </pic:blipFill>
                  <pic:spPr>
                    <a:xfrm>
                      <a:off x="0" y="0"/>
                      <a:ext cx="30480" cy="45720"/>
                    </a:xfrm>
                    <a:prstGeom prst="rect">
                      <a:avLst/>
                    </a:prstGeom>
                    <a:ln/>
                  </pic:spPr>
                </pic:pic>
              </a:graphicData>
            </a:graphic>
          </wp:inline>
        </w:drawing>
      </w:r>
      <w:r>
        <w:rPr>
          <w:rFonts w:ascii="Helvetica Neue" w:eastAsia="Helvetica Neue" w:hAnsi="Helvetica Neue" w:cs="Helvetica Neue"/>
          <w:b/>
          <w:color w:val="666666"/>
          <w:sz w:val="18"/>
          <w:szCs w:val="18"/>
        </w:rPr>
        <w:t> CHIP TYPE :</w:t>
      </w:r>
      <w:r>
        <w:rPr>
          <w:rFonts w:ascii="Helvetica Neue" w:eastAsia="Helvetica Neue" w:hAnsi="Helvetica Neue" w:cs="Helvetica Neue"/>
          <w:color w:val="666666"/>
          <w:sz w:val="20"/>
          <w:szCs w:val="20"/>
        </w:rPr>
        <w:t> Bushy, Stringy</w:t>
      </w:r>
    </w:p>
    <w:p w14:paraId="39568A6B" w14:textId="77777777" w:rsidR="00026001" w:rsidRDefault="003C6CB2">
      <w:pPr>
        <w:shd w:val="clear" w:color="auto" w:fill="FFFFFF"/>
        <w:spacing w:before="0" w:after="0" w:line="240" w:lineRule="auto"/>
        <w:ind w:left="720"/>
        <w:rPr>
          <w:rFonts w:ascii="Helvetica Neue" w:eastAsia="Helvetica Neue" w:hAnsi="Helvetica Neue" w:cs="Helvetica Neue"/>
          <w:color w:val="666666"/>
          <w:sz w:val="20"/>
          <w:szCs w:val="20"/>
        </w:rPr>
      </w:pPr>
      <w:r>
        <w:rPr>
          <w:rFonts w:ascii="Helvetica Neue" w:eastAsia="Helvetica Neue" w:hAnsi="Helvetica Neue" w:cs="Helvetica Neue"/>
          <w:noProof/>
          <w:color w:val="666666"/>
          <w:sz w:val="20"/>
          <w:szCs w:val="20"/>
        </w:rPr>
        <w:drawing>
          <wp:inline distT="0" distB="0" distL="0" distR="0" wp14:anchorId="0CF27568" wp14:editId="4C8EC888">
            <wp:extent cx="30480" cy="45720"/>
            <wp:effectExtent l="0" t="0" r="0" b="0"/>
            <wp:docPr id="6"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1"/>
                    <a:srcRect/>
                    <a:stretch>
                      <a:fillRect/>
                    </a:stretch>
                  </pic:blipFill>
                  <pic:spPr>
                    <a:xfrm>
                      <a:off x="0" y="0"/>
                      <a:ext cx="30480" cy="45720"/>
                    </a:xfrm>
                    <a:prstGeom prst="rect">
                      <a:avLst/>
                    </a:prstGeom>
                    <a:ln/>
                  </pic:spPr>
                </pic:pic>
              </a:graphicData>
            </a:graphic>
          </wp:inline>
        </w:drawing>
      </w:r>
      <w:r>
        <w:rPr>
          <w:rFonts w:ascii="Helvetica Neue" w:eastAsia="Helvetica Neue" w:hAnsi="Helvetica Neue" w:cs="Helvetica Neue"/>
          <w:b/>
          <w:color w:val="666666"/>
          <w:sz w:val="18"/>
          <w:szCs w:val="18"/>
        </w:rPr>
        <w:t> CHIP LOAD :</w:t>
      </w:r>
      <w:r>
        <w:rPr>
          <w:rFonts w:ascii="Helvetica Neue" w:eastAsia="Helvetica Neue" w:hAnsi="Helvetica Neue" w:cs="Helvetica Neue"/>
          <w:color w:val="666666"/>
          <w:sz w:val="20"/>
          <w:szCs w:val="20"/>
        </w:rPr>
        <w:t> Heavy, Mixed</w:t>
      </w:r>
    </w:p>
    <w:p w14:paraId="4808FECA" w14:textId="77777777" w:rsidR="00026001" w:rsidRDefault="003C6CB2">
      <w:pPr>
        <w:numPr>
          <w:ilvl w:val="0"/>
          <w:numId w:val="5"/>
        </w:numPr>
        <w:shd w:val="clear" w:color="auto" w:fill="FFFFFF"/>
        <w:spacing w:before="0" w:after="0" w:line="240" w:lineRule="auto"/>
        <w:rPr>
          <w:b/>
          <w:color w:val="4864A8"/>
        </w:rPr>
      </w:pPr>
      <w:r>
        <w:rPr>
          <w:rFonts w:ascii="Arial" w:eastAsia="Arial" w:hAnsi="Arial" w:cs="Arial"/>
          <w:b/>
          <w:color w:val="4864A8"/>
          <w:sz w:val="23"/>
          <w:szCs w:val="23"/>
        </w:rPr>
        <w:t>SPEC</w:t>
      </w:r>
    </w:p>
    <w:p w14:paraId="1C237602" w14:textId="77777777" w:rsidR="00026001" w:rsidRDefault="003C6CB2">
      <w:pPr>
        <w:shd w:val="clear" w:color="auto" w:fill="FFFFFF"/>
        <w:spacing w:before="0" w:after="0" w:line="240" w:lineRule="auto"/>
        <w:ind w:left="720"/>
        <w:rPr>
          <w:rFonts w:ascii="Helvetica Neue" w:eastAsia="Helvetica Neue" w:hAnsi="Helvetica Neue" w:cs="Helvetica Neue"/>
          <w:color w:val="666666"/>
          <w:sz w:val="20"/>
          <w:szCs w:val="20"/>
        </w:rPr>
      </w:pPr>
      <w:r>
        <w:rPr>
          <w:rFonts w:ascii="Helvetica Neue" w:eastAsia="Helvetica Neue" w:hAnsi="Helvetica Neue" w:cs="Helvetica Neue"/>
          <w:noProof/>
          <w:color w:val="666666"/>
          <w:sz w:val="20"/>
          <w:szCs w:val="20"/>
        </w:rPr>
        <w:drawing>
          <wp:inline distT="0" distB="0" distL="0" distR="0" wp14:anchorId="1CAFFAA0" wp14:editId="262E9136">
            <wp:extent cx="30480" cy="45720"/>
            <wp:effectExtent l="0" t="0" r="0" b="0"/>
            <wp:docPr id="9"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1"/>
                    <a:srcRect/>
                    <a:stretch>
                      <a:fillRect/>
                    </a:stretch>
                  </pic:blipFill>
                  <pic:spPr>
                    <a:xfrm>
                      <a:off x="0" y="0"/>
                      <a:ext cx="30480" cy="45720"/>
                    </a:xfrm>
                    <a:prstGeom prst="rect">
                      <a:avLst/>
                    </a:prstGeom>
                    <a:ln/>
                  </pic:spPr>
                </pic:pic>
              </a:graphicData>
            </a:graphic>
          </wp:inline>
        </w:drawing>
      </w:r>
      <w:r>
        <w:rPr>
          <w:rFonts w:ascii="Helvetica Neue" w:eastAsia="Helvetica Neue" w:hAnsi="Helvetica Neue" w:cs="Helvetica Neue"/>
          <w:color w:val="666666"/>
          <w:sz w:val="20"/>
          <w:szCs w:val="20"/>
        </w:rPr>
        <w:t> </w:t>
      </w:r>
      <w:r>
        <w:rPr>
          <w:rFonts w:ascii="Helvetica Neue" w:eastAsia="Helvetica Neue" w:hAnsi="Helvetica Neue" w:cs="Helvetica Neue"/>
          <w:b/>
          <w:color w:val="666666"/>
          <w:sz w:val="18"/>
          <w:szCs w:val="18"/>
        </w:rPr>
        <w:t>BELT DESIGN : </w:t>
      </w:r>
      <w:r>
        <w:rPr>
          <w:rFonts w:ascii="Helvetica Neue" w:eastAsia="Helvetica Neue" w:hAnsi="Helvetica Neue" w:cs="Helvetica Neue"/>
          <w:color w:val="666666"/>
          <w:sz w:val="20"/>
          <w:szCs w:val="20"/>
        </w:rPr>
        <w:t>Plain, Peanut, Rake</w:t>
      </w:r>
    </w:p>
    <w:p w14:paraId="1772F06A" w14:textId="77777777" w:rsidR="00026001" w:rsidRDefault="003C6CB2">
      <w:pPr>
        <w:shd w:val="clear" w:color="auto" w:fill="FFFFFF"/>
        <w:spacing w:before="0" w:after="0" w:line="240" w:lineRule="auto"/>
        <w:ind w:left="720"/>
        <w:rPr>
          <w:rFonts w:ascii="Helvetica Neue" w:eastAsia="Helvetica Neue" w:hAnsi="Helvetica Neue" w:cs="Helvetica Neue"/>
          <w:color w:val="666666"/>
          <w:sz w:val="20"/>
          <w:szCs w:val="20"/>
        </w:rPr>
      </w:pPr>
      <w:r>
        <w:rPr>
          <w:rFonts w:ascii="Helvetica Neue" w:eastAsia="Helvetica Neue" w:hAnsi="Helvetica Neue" w:cs="Helvetica Neue"/>
          <w:noProof/>
          <w:color w:val="666666"/>
          <w:sz w:val="20"/>
          <w:szCs w:val="20"/>
        </w:rPr>
        <w:drawing>
          <wp:inline distT="0" distB="0" distL="0" distR="0" wp14:anchorId="63858A39" wp14:editId="1514A319">
            <wp:extent cx="30480" cy="45720"/>
            <wp:effectExtent l="0" t="0" r="0" b="0"/>
            <wp:docPr id="8"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1"/>
                    <a:srcRect/>
                    <a:stretch>
                      <a:fillRect/>
                    </a:stretch>
                  </pic:blipFill>
                  <pic:spPr>
                    <a:xfrm>
                      <a:off x="0" y="0"/>
                      <a:ext cx="30480" cy="45720"/>
                    </a:xfrm>
                    <a:prstGeom prst="rect">
                      <a:avLst/>
                    </a:prstGeom>
                    <a:ln/>
                  </pic:spPr>
                </pic:pic>
              </a:graphicData>
            </a:graphic>
          </wp:inline>
        </w:drawing>
      </w:r>
      <w:r>
        <w:rPr>
          <w:rFonts w:ascii="Helvetica Neue" w:eastAsia="Helvetica Neue" w:hAnsi="Helvetica Neue" w:cs="Helvetica Neue"/>
          <w:color w:val="666666"/>
          <w:sz w:val="20"/>
          <w:szCs w:val="20"/>
        </w:rPr>
        <w:t> </w:t>
      </w:r>
      <w:r>
        <w:rPr>
          <w:rFonts w:ascii="Helvetica Neue" w:eastAsia="Helvetica Neue" w:hAnsi="Helvetica Neue" w:cs="Helvetica Neue"/>
          <w:b/>
          <w:color w:val="666666"/>
          <w:sz w:val="18"/>
          <w:szCs w:val="18"/>
        </w:rPr>
        <w:t>BELT PITCHES : </w:t>
      </w:r>
      <w:r>
        <w:rPr>
          <w:rFonts w:ascii="Helvetica Neue" w:eastAsia="Helvetica Neue" w:hAnsi="Helvetica Neue" w:cs="Helvetica Neue"/>
          <w:color w:val="666666"/>
          <w:sz w:val="20"/>
          <w:szCs w:val="20"/>
        </w:rPr>
        <w:t>1.5” (38.1) 1.25" (31.75)</w:t>
      </w:r>
    </w:p>
    <w:p w14:paraId="2F7DC323" w14:textId="77777777" w:rsidR="00026001" w:rsidRDefault="003C6CB2">
      <w:pPr>
        <w:shd w:val="clear" w:color="auto" w:fill="FFFFFF"/>
        <w:spacing w:before="0" w:after="0" w:line="240" w:lineRule="auto"/>
        <w:ind w:left="720"/>
        <w:rPr>
          <w:rFonts w:ascii="Helvetica Neue" w:eastAsia="Helvetica Neue" w:hAnsi="Helvetica Neue" w:cs="Helvetica Neue"/>
          <w:color w:val="666666"/>
          <w:sz w:val="20"/>
          <w:szCs w:val="20"/>
        </w:rPr>
      </w:pPr>
      <w:r>
        <w:rPr>
          <w:rFonts w:ascii="Helvetica Neue" w:eastAsia="Helvetica Neue" w:hAnsi="Helvetica Neue" w:cs="Helvetica Neue"/>
          <w:noProof/>
          <w:color w:val="666666"/>
          <w:sz w:val="20"/>
          <w:szCs w:val="20"/>
        </w:rPr>
        <w:drawing>
          <wp:inline distT="0" distB="0" distL="0" distR="0" wp14:anchorId="53C1A942" wp14:editId="47872523">
            <wp:extent cx="30480" cy="45720"/>
            <wp:effectExtent l="0" t="0" r="0" b="0"/>
            <wp:docPr id="12"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1"/>
                    <a:srcRect/>
                    <a:stretch>
                      <a:fillRect/>
                    </a:stretch>
                  </pic:blipFill>
                  <pic:spPr>
                    <a:xfrm>
                      <a:off x="0" y="0"/>
                      <a:ext cx="30480" cy="45720"/>
                    </a:xfrm>
                    <a:prstGeom prst="rect">
                      <a:avLst/>
                    </a:prstGeom>
                    <a:ln/>
                  </pic:spPr>
                </pic:pic>
              </a:graphicData>
            </a:graphic>
          </wp:inline>
        </w:drawing>
      </w:r>
      <w:r>
        <w:rPr>
          <w:rFonts w:ascii="Helvetica Neue" w:eastAsia="Helvetica Neue" w:hAnsi="Helvetica Neue" w:cs="Helvetica Neue"/>
          <w:color w:val="666666"/>
          <w:sz w:val="20"/>
          <w:szCs w:val="20"/>
        </w:rPr>
        <w:t> </w:t>
      </w:r>
      <w:r>
        <w:rPr>
          <w:rFonts w:ascii="Helvetica Neue" w:eastAsia="Helvetica Neue" w:hAnsi="Helvetica Neue" w:cs="Helvetica Neue"/>
          <w:b/>
          <w:color w:val="666666"/>
          <w:sz w:val="18"/>
          <w:szCs w:val="18"/>
        </w:rPr>
        <w:t>CLEATS : </w:t>
      </w:r>
      <w:r>
        <w:rPr>
          <w:rFonts w:ascii="Helvetica Neue" w:eastAsia="Helvetica Neue" w:hAnsi="Helvetica Neue" w:cs="Helvetica Neue"/>
          <w:color w:val="666666"/>
          <w:sz w:val="20"/>
          <w:szCs w:val="20"/>
        </w:rPr>
        <w:t>W-shape serrated, Rake</w:t>
      </w:r>
    </w:p>
    <w:p w14:paraId="06B3EB23" w14:textId="77777777" w:rsidR="00026001" w:rsidRDefault="003C6CB2">
      <w:pPr>
        <w:shd w:val="clear" w:color="auto" w:fill="FFFFFF"/>
        <w:spacing w:before="0" w:after="0" w:line="240" w:lineRule="auto"/>
        <w:ind w:left="720"/>
        <w:rPr>
          <w:rFonts w:ascii="Helvetica Neue" w:eastAsia="Helvetica Neue" w:hAnsi="Helvetica Neue" w:cs="Helvetica Neue"/>
          <w:color w:val="666666"/>
          <w:sz w:val="20"/>
          <w:szCs w:val="20"/>
        </w:rPr>
      </w:pPr>
      <w:r>
        <w:rPr>
          <w:rFonts w:ascii="Helvetica Neue" w:eastAsia="Helvetica Neue" w:hAnsi="Helvetica Neue" w:cs="Helvetica Neue"/>
          <w:noProof/>
          <w:color w:val="666666"/>
          <w:sz w:val="20"/>
          <w:szCs w:val="20"/>
        </w:rPr>
        <w:drawing>
          <wp:inline distT="0" distB="0" distL="0" distR="0" wp14:anchorId="26A89997" wp14:editId="2D190295">
            <wp:extent cx="30480" cy="45720"/>
            <wp:effectExtent l="0" t="0" r="0" b="0"/>
            <wp:docPr id="10"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1"/>
                    <a:srcRect/>
                    <a:stretch>
                      <a:fillRect/>
                    </a:stretch>
                  </pic:blipFill>
                  <pic:spPr>
                    <a:xfrm>
                      <a:off x="0" y="0"/>
                      <a:ext cx="30480" cy="45720"/>
                    </a:xfrm>
                    <a:prstGeom prst="rect">
                      <a:avLst/>
                    </a:prstGeom>
                    <a:ln/>
                  </pic:spPr>
                </pic:pic>
              </a:graphicData>
            </a:graphic>
          </wp:inline>
        </w:drawing>
      </w:r>
      <w:r>
        <w:rPr>
          <w:rFonts w:ascii="Helvetica Neue" w:eastAsia="Helvetica Neue" w:hAnsi="Helvetica Neue" w:cs="Helvetica Neue"/>
          <w:color w:val="666666"/>
          <w:sz w:val="20"/>
          <w:szCs w:val="20"/>
        </w:rPr>
        <w:t> </w:t>
      </w:r>
      <w:r>
        <w:rPr>
          <w:rFonts w:ascii="Helvetica Neue" w:eastAsia="Helvetica Neue" w:hAnsi="Helvetica Neue" w:cs="Helvetica Neue"/>
          <w:b/>
          <w:color w:val="666666"/>
          <w:sz w:val="18"/>
          <w:szCs w:val="18"/>
        </w:rPr>
        <w:t>HINGE KIT : </w:t>
      </w:r>
      <w:r>
        <w:rPr>
          <w:rFonts w:ascii="Helvetica Neue" w:eastAsia="Helvetica Neue" w:hAnsi="Helvetica Neue" w:cs="Helvetica Neue"/>
          <w:color w:val="666666"/>
          <w:sz w:val="20"/>
          <w:szCs w:val="20"/>
        </w:rPr>
        <w:t>Service / Replacement parts</w:t>
      </w:r>
    </w:p>
    <w:p w14:paraId="3F5053E3" w14:textId="77777777" w:rsidR="00026001" w:rsidRDefault="00026001">
      <w:pPr>
        <w:spacing w:before="0" w:after="0" w:line="240" w:lineRule="auto"/>
        <w:ind w:left="220"/>
        <w:rPr>
          <w:rFonts w:ascii="Meiryo UI" w:eastAsia="Meiryo UI" w:hAnsi="Meiryo UI" w:cs="Meiryo UI"/>
          <w:b/>
        </w:rPr>
      </w:pPr>
    </w:p>
    <w:p w14:paraId="07AF11D2" w14:textId="77777777" w:rsidR="00026001" w:rsidRDefault="003C6CB2">
      <w:pPr>
        <w:spacing w:before="0" w:after="0" w:line="240" w:lineRule="auto"/>
        <w:ind w:left="220"/>
        <w:rPr>
          <w:rFonts w:ascii="Meiryo UI" w:eastAsia="Meiryo UI" w:hAnsi="Meiryo UI" w:cs="Meiryo UI"/>
          <w:b/>
        </w:rPr>
      </w:pPr>
      <w:r>
        <w:rPr>
          <w:rFonts w:ascii="Meiryo UI" w:eastAsia="Meiryo UI" w:hAnsi="Meiryo UI" w:cs="Meiryo UI"/>
          <w:b/>
        </w:rPr>
        <w:t>スクレーパーチップコンベアーシステム</w:t>
      </w:r>
    </w:p>
    <w:p w14:paraId="624B5D69" w14:textId="77777777" w:rsidR="00026001" w:rsidRDefault="003C6CB2">
      <w:pPr>
        <w:numPr>
          <w:ilvl w:val="0"/>
          <w:numId w:val="1"/>
        </w:numPr>
        <w:shd w:val="clear" w:color="auto" w:fill="FFFFFF"/>
        <w:spacing w:before="0" w:after="0" w:line="240" w:lineRule="auto"/>
        <w:rPr>
          <w:b/>
          <w:color w:val="4864A8"/>
        </w:rPr>
      </w:pPr>
      <w:r>
        <w:rPr>
          <w:rFonts w:ascii="Arial" w:eastAsia="Arial" w:hAnsi="Arial" w:cs="Arial"/>
          <w:b/>
          <w:color w:val="4864A8"/>
          <w:sz w:val="23"/>
          <w:szCs w:val="23"/>
        </w:rPr>
        <w:t>APPLICATIONS</w:t>
      </w:r>
    </w:p>
    <w:p w14:paraId="004B60DC" w14:textId="77777777" w:rsidR="00026001" w:rsidRDefault="003C6CB2">
      <w:pPr>
        <w:shd w:val="clear" w:color="auto" w:fill="FFFFFF"/>
        <w:spacing w:before="0" w:after="0" w:line="240" w:lineRule="auto"/>
        <w:ind w:left="720"/>
        <w:rPr>
          <w:rFonts w:ascii="Helvetica Neue" w:eastAsia="Helvetica Neue" w:hAnsi="Helvetica Neue" w:cs="Helvetica Neue"/>
          <w:color w:val="666666"/>
          <w:sz w:val="20"/>
          <w:szCs w:val="20"/>
        </w:rPr>
      </w:pPr>
      <w:r>
        <w:rPr>
          <w:rFonts w:ascii="Helvetica Neue" w:eastAsia="Helvetica Neue" w:hAnsi="Helvetica Neue" w:cs="Helvetica Neue"/>
          <w:noProof/>
          <w:color w:val="666666"/>
          <w:sz w:val="20"/>
          <w:szCs w:val="20"/>
        </w:rPr>
        <w:drawing>
          <wp:inline distT="0" distB="0" distL="0" distR="0" wp14:anchorId="3384E7F8" wp14:editId="0CC3E6C5">
            <wp:extent cx="30480" cy="45720"/>
            <wp:effectExtent l="0" t="0" r="0" b="0"/>
            <wp:docPr id="11"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1"/>
                    <a:srcRect/>
                    <a:stretch>
                      <a:fillRect/>
                    </a:stretch>
                  </pic:blipFill>
                  <pic:spPr>
                    <a:xfrm>
                      <a:off x="0" y="0"/>
                      <a:ext cx="30480" cy="45720"/>
                    </a:xfrm>
                    <a:prstGeom prst="rect">
                      <a:avLst/>
                    </a:prstGeom>
                    <a:ln/>
                  </pic:spPr>
                </pic:pic>
              </a:graphicData>
            </a:graphic>
          </wp:inline>
        </w:drawing>
      </w:r>
      <w:r>
        <w:rPr>
          <w:rFonts w:ascii="Helvetica Neue" w:eastAsia="Helvetica Neue" w:hAnsi="Helvetica Neue" w:cs="Helvetica Neue"/>
          <w:b/>
          <w:color w:val="666666"/>
          <w:sz w:val="18"/>
          <w:szCs w:val="18"/>
        </w:rPr>
        <w:t> CHIP MATERIAL :</w:t>
      </w:r>
      <w:r>
        <w:rPr>
          <w:rFonts w:ascii="Helvetica Neue" w:eastAsia="Helvetica Neue" w:hAnsi="Helvetica Neue" w:cs="Helvetica Neue"/>
          <w:color w:val="666666"/>
          <w:sz w:val="20"/>
          <w:szCs w:val="20"/>
        </w:rPr>
        <w:t> Aluminum, Brass, Steel</w:t>
      </w:r>
    </w:p>
    <w:p w14:paraId="66CF97FC" w14:textId="77777777" w:rsidR="00026001" w:rsidRDefault="003C6CB2">
      <w:pPr>
        <w:shd w:val="clear" w:color="auto" w:fill="FFFFFF"/>
        <w:spacing w:before="0" w:after="0" w:line="240" w:lineRule="auto"/>
        <w:ind w:left="720"/>
        <w:rPr>
          <w:rFonts w:ascii="Helvetica Neue" w:eastAsia="Helvetica Neue" w:hAnsi="Helvetica Neue" w:cs="Helvetica Neue"/>
          <w:color w:val="666666"/>
          <w:sz w:val="20"/>
          <w:szCs w:val="20"/>
        </w:rPr>
      </w:pPr>
      <w:r>
        <w:rPr>
          <w:rFonts w:ascii="Helvetica Neue" w:eastAsia="Helvetica Neue" w:hAnsi="Helvetica Neue" w:cs="Helvetica Neue"/>
          <w:noProof/>
          <w:color w:val="666666"/>
          <w:sz w:val="20"/>
          <w:szCs w:val="20"/>
        </w:rPr>
        <w:drawing>
          <wp:inline distT="0" distB="0" distL="0" distR="0" wp14:anchorId="5278C697" wp14:editId="7E678371">
            <wp:extent cx="30480" cy="45720"/>
            <wp:effectExtent l="0" t="0" r="0" b="0"/>
            <wp:docPr id="13"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1"/>
                    <a:srcRect/>
                    <a:stretch>
                      <a:fillRect/>
                    </a:stretch>
                  </pic:blipFill>
                  <pic:spPr>
                    <a:xfrm>
                      <a:off x="0" y="0"/>
                      <a:ext cx="30480" cy="45720"/>
                    </a:xfrm>
                    <a:prstGeom prst="rect">
                      <a:avLst/>
                    </a:prstGeom>
                    <a:ln/>
                  </pic:spPr>
                </pic:pic>
              </a:graphicData>
            </a:graphic>
          </wp:inline>
        </w:drawing>
      </w:r>
      <w:r>
        <w:rPr>
          <w:rFonts w:ascii="Helvetica Neue" w:eastAsia="Helvetica Neue" w:hAnsi="Helvetica Neue" w:cs="Helvetica Neue"/>
          <w:b/>
          <w:color w:val="666666"/>
          <w:sz w:val="18"/>
          <w:szCs w:val="18"/>
        </w:rPr>
        <w:t> CHIP TYPE :</w:t>
      </w:r>
      <w:r>
        <w:rPr>
          <w:rFonts w:ascii="Helvetica Neue" w:eastAsia="Helvetica Neue" w:hAnsi="Helvetica Neue" w:cs="Helvetica Neue"/>
          <w:color w:val="666666"/>
          <w:sz w:val="20"/>
          <w:szCs w:val="20"/>
        </w:rPr>
        <w:t> Bushy, Stringy</w:t>
      </w:r>
    </w:p>
    <w:p w14:paraId="45068400" w14:textId="77777777" w:rsidR="00026001" w:rsidRDefault="003C6CB2">
      <w:pPr>
        <w:shd w:val="clear" w:color="auto" w:fill="FFFFFF"/>
        <w:spacing w:before="0" w:after="0" w:line="240" w:lineRule="auto"/>
        <w:ind w:left="720"/>
        <w:rPr>
          <w:rFonts w:ascii="Helvetica Neue" w:eastAsia="Helvetica Neue" w:hAnsi="Helvetica Neue" w:cs="Helvetica Neue"/>
          <w:color w:val="666666"/>
          <w:sz w:val="20"/>
          <w:szCs w:val="20"/>
        </w:rPr>
      </w:pPr>
      <w:r>
        <w:rPr>
          <w:rFonts w:ascii="Helvetica Neue" w:eastAsia="Helvetica Neue" w:hAnsi="Helvetica Neue" w:cs="Helvetica Neue"/>
          <w:noProof/>
          <w:color w:val="666666"/>
          <w:sz w:val="20"/>
          <w:szCs w:val="20"/>
        </w:rPr>
        <w:drawing>
          <wp:inline distT="0" distB="0" distL="0" distR="0" wp14:anchorId="642A782A" wp14:editId="4C50D5AC">
            <wp:extent cx="30480" cy="45720"/>
            <wp:effectExtent l="0" t="0" r="0" b="0"/>
            <wp:docPr id="14"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1"/>
                    <a:srcRect/>
                    <a:stretch>
                      <a:fillRect/>
                    </a:stretch>
                  </pic:blipFill>
                  <pic:spPr>
                    <a:xfrm>
                      <a:off x="0" y="0"/>
                      <a:ext cx="30480" cy="45720"/>
                    </a:xfrm>
                    <a:prstGeom prst="rect">
                      <a:avLst/>
                    </a:prstGeom>
                    <a:ln/>
                  </pic:spPr>
                </pic:pic>
              </a:graphicData>
            </a:graphic>
          </wp:inline>
        </w:drawing>
      </w:r>
      <w:r>
        <w:rPr>
          <w:rFonts w:ascii="Helvetica Neue" w:eastAsia="Helvetica Neue" w:hAnsi="Helvetica Neue" w:cs="Helvetica Neue"/>
          <w:b/>
          <w:color w:val="666666"/>
          <w:sz w:val="18"/>
          <w:szCs w:val="18"/>
        </w:rPr>
        <w:t> CHIP LOAD :</w:t>
      </w:r>
      <w:r>
        <w:rPr>
          <w:rFonts w:ascii="Helvetica Neue" w:eastAsia="Helvetica Neue" w:hAnsi="Helvetica Neue" w:cs="Helvetica Neue"/>
          <w:color w:val="666666"/>
          <w:sz w:val="20"/>
          <w:szCs w:val="20"/>
        </w:rPr>
        <w:t> Heavy, Mixed</w:t>
      </w:r>
    </w:p>
    <w:p w14:paraId="2602D9FB" w14:textId="77777777" w:rsidR="00026001" w:rsidRDefault="003C6CB2">
      <w:pPr>
        <w:numPr>
          <w:ilvl w:val="0"/>
          <w:numId w:val="2"/>
        </w:numPr>
        <w:shd w:val="clear" w:color="auto" w:fill="FFFFFF"/>
        <w:spacing w:before="0" w:after="0" w:line="240" w:lineRule="auto"/>
        <w:rPr>
          <w:b/>
          <w:color w:val="4864A8"/>
        </w:rPr>
      </w:pPr>
      <w:r>
        <w:rPr>
          <w:rFonts w:ascii="Arial" w:eastAsia="Arial" w:hAnsi="Arial" w:cs="Arial"/>
          <w:b/>
          <w:color w:val="4864A8"/>
          <w:sz w:val="23"/>
          <w:szCs w:val="23"/>
        </w:rPr>
        <w:t>SPEC</w:t>
      </w:r>
    </w:p>
    <w:p w14:paraId="56712DD3" w14:textId="77777777" w:rsidR="00026001" w:rsidRDefault="003C6CB2">
      <w:pPr>
        <w:shd w:val="clear" w:color="auto" w:fill="FFFFFF"/>
        <w:spacing w:before="0" w:after="0" w:line="240" w:lineRule="auto"/>
        <w:ind w:left="720"/>
        <w:rPr>
          <w:rFonts w:ascii="Helvetica Neue" w:eastAsia="Helvetica Neue" w:hAnsi="Helvetica Neue" w:cs="Helvetica Neue"/>
          <w:color w:val="666666"/>
          <w:sz w:val="20"/>
          <w:szCs w:val="20"/>
        </w:rPr>
      </w:pPr>
      <w:r>
        <w:rPr>
          <w:rFonts w:ascii="Helvetica Neue" w:eastAsia="Helvetica Neue" w:hAnsi="Helvetica Neue" w:cs="Helvetica Neue"/>
          <w:noProof/>
          <w:color w:val="666666"/>
          <w:sz w:val="20"/>
          <w:szCs w:val="20"/>
        </w:rPr>
        <w:drawing>
          <wp:inline distT="0" distB="0" distL="0" distR="0" wp14:anchorId="54220F56" wp14:editId="39B326A4">
            <wp:extent cx="30480" cy="45720"/>
            <wp:effectExtent l="0" t="0" r="0" b="0"/>
            <wp:docPr id="15"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1"/>
                    <a:srcRect/>
                    <a:stretch>
                      <a:fillRect/>
                    </a:stretch>
                  </pic:blipFill>
                  <pic:spPr>
                    <a:xfrm>
                      <a:off x="0" y="0"/>
                      <a:ext cx="30480" cy="45720"/>
                    </a:xfrm>
                    <a:prstGeom prst="rect">
                      <a:avLst/>
                    </a:prstGeom>
                    <a:ln/>
                  </pic:spPr>
                </pic:pic>
              </a:graphicData>
            </a:graphic>
          </wp:inline>
        </w:drawing>
      </w:r>
      <w:r>
        <w:rPr>
          <w:rFonts w:ascii="Helvetica Neue" w:eastAsia="Helvetica Neue" w:hAnsi="Helvetica Neue" w:cs="Helvetica Neue"/>
          <w:color w:val="666666"/>
          <w:sz w:val="20"/>
          <w:szCs w:val="20"/>
        </w:rPr>
        <w:t> </w:t>
      </w:r>
      <w:r>
        <w:rPr>
          <w:rFonts w:ascii="Helvetica Neue" w:eastAsia="Helvetica Neue" w:hAnsi="Helvetica Neue" w:cs="Helvetica Neue"/>
          <w:b/>
          <w:color w:val="666666"/>
          <w:sz w:val="18"/>
          <w:szCs w:val="18"/>
        </w:rPr>
        <w:t>BELT DESIGN : </w:t>
      </w:r>
      <w:r>
        <w:rPr>
          <w:rFonts w:ascii="Helvetica Neue" w:eastAsia="Helvetica Neue" w:hAnsi="Helvetica Neue" w:cs="Helvetica Neue"/>
          <w:color w:val="666666"/>
          <w:sz w:val="20"/>
          <w:szCs w:val="20"/>
        </w:rPr>
        <w:t>Plain, Peanut, Rake</w:t>
      </w:r>
    </w:p>
    <w:p w14:paraId="4EF7E7F8" w14:textId="77777777" w:rsidR="00026001" w:rsidRDefault="003C6CB2">
      <w:pPr>
        <w:shd w:val="clear" w:color="auto" w:fill="FFFFFF"/>
        <w:spacing w:before="0" w:after="0" w:line="240" w:lineRule="auto"/>
        <w:ind w:left="720"/>
        <w:rPr>
          <w:rFonts w:ascii="Helvetica Neue" w:eastAsia="Helvetica Neue" w:hAnsi="Helvetica Neue" w:cs="Helvetica Neue"/>
          <w:color w:val="666666"/>
          <w:sz w:val="20"/>
          <w:szCs w:val="20"/>
        </w:rPr>
      </w:pPr>
      <w:r>
        <w:rPr>
          <w:rFonts w:ascii="Helvetica Neue" w:eastAsia="Helvetica Neue" w:hAnsi="Helvetica Neue" w:cs="Helvetica Neue"/>
          <w:noProof/>
          <w:color w:val="666666"/>
          <w:sz w:val="20"/>
          <w:szCs w:val="20"/>
        </w:rPr>
        <w:drawing>
          <wp:inline distT="0" distB="0" distL="0" distR="0" wp14:anchorId="28DE3799" wp14:editId="7007B023">
            <wp:extent cx="30480" cy="45720"/>
            <wp:effectExtent l="0" t="0" r="0" b="0"/>
            <wp:docPr id="16"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1"/>
                    <a:srcRect/>
                    <a:stretch>
                      <a:fillRect/>
                    </a:stretch>
                  </pic:blipFill>
                  <pic:spPr>
                    <a:xfrm>
                      <a:off x="0" y="0"/>
                      <a:ext cx="30480" cy="45720"/>
                    </a:xfrm>
                    <a:prstGeom prst="rect">
                      <a:avLst/>
                    </a:prstGeom>
                    <a:ln/>
                  </pic:spPr>
                </pic:pic>
              </a:graphicData>
            </a:graphic>
          </wp:inline>
        </w:drawing>
      </w:r>
      <w:r>
        <w:rPr>
          <w:rFonts w:ascii="Helvetica Neue" w:eastAsia="Helvetica Neue" w:hAnsi="Helvetica Neue" w:cs="Helvetica Neue"/>
          <w:color w:val="666666"/>
          <w:sz w:val="20"/>
          <w:szCs w:val="20"/>
        </w:rPr>
        <w:t> </w:t>
      </w:r>
      <w:r>
        <w:rPr>
          <w:rFonts w:ascii="Helvetica Neue" w:eastAsia="Helvetica Neue" w:hAnsi="Helvetica Neue" w:cs="Helvetica Neue"/>
          <w:b/>
          <w:color w:val="666666"/>
          <w:sz w:val="18"/>
          <w:szCs w:val="18"/>
        </w:rPr>
        <w:t>BELT PITCHES : </w:t>
      </w:r>
      <w:r>
        <w:rPr>
          <w:rFonts w:ascii="Helvetica Neue" w:eastAsia="Helvetica Neue" w:hAnsi="Helvetica Neue" w:cs="Helvetica Neue"/>
          <w:color w:val="666666"/>
          <w:sz w:val="20"/>
          <w:szCs w:val="20"/>
        </w:rPr>
        <w:t>1.5” (38.1) 1.25" (31.75)</w:t>
      </w:r>
    </w:p>
    <w:p w14:paraId="178AF9A6" w14:textId="77777777" w:rsidR="00026001" w:rsidRDefault="003C6CB2">
      <w:pPr>
        <w:shd w:val="clear" w:color="auto" w:fill="FFFFFF"/>
        <w:spacing w:before="0" w:after="0" w:line="240" w:lineRule="auto"/>
        <w:ind w:left="720"/>
        <w:rPr>
          <w:rFonts w:ascii="Helvetica Neue" w:eastAsia="Helvetica Neue" w:hAnsi="Helvetica Neue" w:cs="Helvetica Neue"/>
          <w:color w:val="666666"/>
          <w:sz w:val="20"/>
          <w:szCs w:val="20"/>
        </w:rPr>
      </w:pPr>
      <w:r>
        <w:rPr>
          <w:rFonts w:ascii="Helvetica Neue" w:eastAsia="Helvetica Neue" w:hAnsi="Helvetica Neue" w:cs="Helvetica Neue"/>
          <w:noProof/>
          <w:color w:val="666666"/>
          <w:sz w:val="20"/>
          <w:szCs w:val="20"/>
        </w:rPr>
        <w:drawing>
          <wp:inline distT="0" distB="0" distL="0" distR="0" wp14:anchorId="71FD1A76" wp14:editId="15ED0280">
            <wp:extent cx="30480" cy="45720"/>
            <wp:effectExtent l="0" t="0" r="0" b="0"/>
            <wp:docPr id="17"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1"/>
                    <a:srcRect/>
                    <a:stretch>
                      <a:fillRect/>
                    </a:stretch>
                  </pic:blipFill>
                  <pic:spPr>
                    <a:xfrm>
                      <a:off x="0" y="0"/>
                      <a:ext cx="30480" cy="45720"/>
                    </a:xfrm>
                    <a:prstGeom prst="rect">
                      <a:avLst/>
                    </a:prstGeom>
                    <a:ln/>
                  </pic:spPr>
                </pic:pic>
              </a:graphicData>
            </a:graphic>
          </wp:inline>
        </w:drawing>
      </w:r>
      <w:r>
        <w:rPr>
          <w:rFonts w:ascii="Helvetica Neue" w:eastAsia="Helvetica Neue" w:hAnsi="Helvetica Neue" w:cs="Helvetica Neue"/>
          <w:color w:val="666666"/>
          <w:sz w:val="20"/>
          <w:szCs w:val="20"/>
        </w:rPr>
        <w:t> </w:t>
      </w:r>
      <w:r>
        <w:rPr>
          <w:rFonts w:ascii="Helvetica Neue" w:eastAsia="Helvetica Neue" w:hAnsi="Helvetica Neue" w:cs="Helvetica Neue"/>
          <w:b/>
          <w:color w:val="666666"/>
          <w:sz w:val="18"/>
          <w:szCs w:val="18"/>
        </w:rPr>
        <w:t>CLEATS : </w:t>
      </w:r>
      <w:r>
        <w:rPr>
          <w:rFonts w:ascii="Helvetica Neue" w:eastAsia="Helvetica Neue" w:hAnsi="Helvetica Neue" w:cs="Helvetica Neue"/>
          <w:color w:val="666666"/>
          <w:sz w:val="20"/>
          <w:szCs w:val="20"/>
        </w:rPr>
        <w:t>Scraper</w:t>
      </w:r>
    </w:p>
    <w:p w14:paraId="49982601" w14:textId="77777777" w:rsidR="00026001" w:rsidRDefault="003C6CB2">
      <w:pPr>
        <w:shd w:val="clear" w:color="auto" w:fill="FFFFFF"/>
        <w:spacing w:before="0" w:after="0" w:line="240" w:lineRule="auto"/>
        <w:ind w:left="720"/>
        <w:rPr>
          <w:rFonts w:ascii="Helvetica Neue" w:eastAsia="Helvetica Neue" w:hAnsi="Helvetica Neue" w:cs="Helvetica Neue"/>
          <w:color w:val="666666"/>
          <w:sz w:val="20"/>
          <w:szCs w:val="20"/>
        </w:rPr>
      </w:pPr>
      <w:r>
        <w:rPr>
          <w:rFonts w:ascii="Helvetica Neue" w:eastAsia="Helvetica Neue" w:hAnsi="Helvetica Neue" w:cs="Helvetica Neue"/>
          <w:noProof/>
          <w:color w:val="666666"/>
          <w:sz w:val="20"/>
          <w:szCs w:val="20"/>
        </w:rPr>
        <w:drawing>
          <wp:inline distT="0" distB="0" distL="0" distR="0" wp14:anchorId="4085B60D" wp14:editId="64A5EA7C">
            <wp:extent cx="30480" cy="45720"/>
            <wp:effectExtent l="0" t="0" r="0" b="0"/>
            <wp:docPr id="18"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11"/>
                    <a:srcRect/>
                    <a:stretch>
                      <a:fillRect/>
                    </a:stretch>
                  </pic:blipFill>
                  <pic:spPr>
                    <a:xfrm>
                      <a:off x="0" y="0"/>
                      <a:ext cx="30480" cy="45720"/>
                    </a:xfrm>
                    <a:prstGeom prst="rect">
                      <a:avLst/>
                    </a:prstGeom>
                    <a:ln/>
                  </pic:spPr>
                </pic:pic>
              </a:graphicData>
            </a:graphic>
          </wp:inline>
        </w:drawing>
      </w:r>
      <w:r>
        <w:rPr>
          <w:rFonts w:ascii="Helvetica Neue" w:eastAsia="Helvetica Neue" w:hAnsi="Helvetica Neue" w:cs="Helvetica Neue"/>
          <w:color w:val="666666"/>
          <w:sz w:val="20"/>
          <w:szCs w:val="20"/>
        </w:rPr>
        <w:t> </w:t>
      </w:r>
      <w:r>
        <w:rPr>
          <w:rFonts w:ascii="Helvetica Neue" w:eastAsia="Helvetica Neue" w:hAnsi="Helvetica Neue" w:cs="Helvetica Neue"/>
          <w:b/>
          <w:color w:val="666666"/>
          <w:sz w:val="18"/>
          <w:szCs w:val="18"/>
        </w:rPr>
        <w:t>HINGE KIT : </w:t>
      </w:r>
      <w:r>
        <w:rPr>
          <w:rFonts w:ascii="Helvetica Neue" w:eastAsia="Helvetica Neue" w:hAnsi="Helvetica Neue" w:cs="Helvetica Neue"/>
          <w:color w:val="666666"/>
          <w:sz w:val="20"/>
          <w:szCs w:val="20"/>
        </w:rPr>
        <w:t>Service / Replacement parts</w:t>
      </w:r>
    </w:p>
    <w:p w14:paraId="16459DBF" w14:textId="549070B4" w:rsidR="00026001" w:rsidRDefault="00026001">
      <w:pPr>
        <w:ind w:left="420" w:hanging="200"/>
        <w:rPr>
          <w:rFonts w:ascii="바탕" w:hAnsi="바탕" w:cs="바탕"/>
          <w:b/>
          <w:color w:val="FFFFFF"/>
          <w:sz w:val="24"/>
          <w:szCs w:val="24"/>
        </w:rPr>
      </w:pPr>
    </w:p>
    <w:p w14:paraId="44407F55" w14:textId="7961C6D4" w:rsidR="003C6CB2" w:rsidRDefault="003C6CB2">
      <w:pPr>
        <w:ind w:left="420" w:hanging="200"/>
        <w:rPr>
          <w:rFonts w:ascii="바탕" w:hAnsi="바탕" w:cs="바탕"/>
          <w:b/>
          <w:color w:val="FFFFFF"/>
          <w:sz w:val="24"/>
          <w:szCs w:val="24"/>
        </w:rPr>
      </w:pPr>
    </w:p>
    <w:p w14:paraId="3715A2E2" w14:textId="77777777" w:rsidR="003C6CB2" w:rsidRPr="003C6CB2" w:rsidRDefault="003C6CB2">
      <w:pPr>
        <w:ind w:left="420" w:hanging="200"/>
        <w:rPr>
          <w:rFonts w:ascii="바탕" w:hAnsi="바탕" w:cs="바탕"/>
          <w:sz w:val="20"/>
          <w:szCs w:val="20"/>
          <w:lang w:eastAsia="ko-KR"/>
        </w:rPr>
      </w:pPr>
    </w:p>
    <w:p w14:paraId="07C1684E" w14:textId="77777777" w:rsidR="00026001" w:rsidRDefault="003C6CB2">
      <w:pPr>
        <w:tabs>
          <w:tab w:val="left" w:pos="7873"/>
        </w:tabs>
        <w:jc w:val="right"/>
      </w:pPr>
      <w:r>
        <w:rPr>
          <w:noProof/>
          <w:sz w:val="18"/>
          <w:szCs w:val="18"/>
        </w:rPr>
        <w:drawing>
          <wp:inline distT="0" distB="0" distL="0" distR="0" wp14:anchorId="4C21881D" wp14:editId="3D6F9E0C">
            <wp:extent cx="978844" cy="233311"/>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978844" cy="233311"/>
                    </a:xfrm>
                    <a:prstGeom prst="rect">
                      <a:avLst/>
                    </a:prstGeom>
                    <a:ln/>
                  </pic:spPr>
                </pic:pic>
              </a:graphicData>
            </a:graphic>
          </wp:inline>
        </w:drawing>
      </w:r>
    </w:p>
    <w:p w14:paraId="21CB297E" w14:textId="77777777" w:rsidR="00026001" w:rsidRDefault="003C6CB2">
      <w:pPr>
        <w:ind w:left="5660" w:hanging="5220"/>
        <w:jc w:val="right"/>
        <w:rPr>
          <w:rFonts w:ascii="Meiryo UI" w:eastAsia="Meiryo UI" w:hAnsi="Meiryo UI" w:cs="Meiryo UI"/>
          <w:b/>
          <w:sz w:val="18"/>
          <w:szCs w:val="18"/>
        </w:rPr>
      </w:pPr>
      <w:r>
        <w:rPr>
          <w:rFonts w:ascii="Meiryo UI" w:eastAsia="Meiryo UI" w:hAnsi="Meiryo UI" w:cs="Meiryo UI"/>
          <w:b/>
          <w:sz w:val="18"/>
          <w:szCs w:val="18"/>
        </w:rPr>
        <w:t>韓国技術ベンチャー財団</w:t>
      </w:r>
    </w:p>
    <w:p w14:paraId="0A03803F" w14:textId="77777777" w:rsidR="00026001" w:rsidRDefault="00026001">
      <w:pPr>
        <w:ind w:left="5660" w:hanging="5220"/>
        <w:jc w:val="right"/>
        <w:rPr>
          <w:rFonts w:ascii="Meiryo UI" w:eastAsia="Meiryo UI" w:hAnsi="Meiryo UI" w:cs="Meiryo UI"/>
          <w:b/>
          <w:sz w:val="18"/>
          <w:szCs w:val="18"/>
        </w:rPr>
      </w:pPr>
    </w:p>
    <w:sectPr w:rsidR="00026001">
      <w:footerReference w:type="default" r:id="rId13"/>
      <w:headerReference w:type="first" r:id="rId14"/>
      <w:pgSz w:w="11907" w:h="16839"/>
      <w:pgMar w:top="1440" w:right="1440" w:bottom="1440" w:left="1440" w:header="680"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6308" w14:textId="77777777" w:rsidR="002F4FBE" w:rsidRDefault="002F4FBE">
      <w:pPr>
        <w:spacing w:before="0" w:after="0" w:line="240" w:lineRule="auto"/>
      </w:pPr>
      <w:r>
        <w:separator/>
      </w:r>
    </w:p>
  </w:endnote>
  <w:endnote w:type="continuationSeparator" w:id="0">
    <w:p w14:paraId="5C403B45" w14:textId="77777777" w:rsidR="002F4FBE" w:rsidRDefault="002F4F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Helvetica Neue">
    <w:altName w:val="Arial"/>
    <w:charset w:val="00"/>
    <w:family w:val="auto"/>
    <w:pitch w:val="default"/>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A95C" w14:textId="6E5351D0" w:rsidR="00026001" w:rsidRDefault="003C6CB2">
    <w:pPr>
      <w:pBdr>
        <w:top w:val="nil"/>
        <w:left w:val="nil"/>
        <w:bottom w:val="nil"/>
        <w:right w:val="nil"/>
        <w:between w:val="nil"/>
      </w:pBdr>
      <w:spacing w:before="0" w:after="0" w:line="240" w:lineRule="auto"/>
      <w:rPr>
        <w:color w:val="000000"/>
      </w:rPr>
    </w:pPr>
    <w:r>
      <w:rPr>
        <w:color w:val="000000"/>
      </w:rPr>
      <w:fldChar w:fldCharType="begin"/>
    </w:r>
    <w:r>
      <w:rPr>
        <w:rFonts w:eastAsia="Century"/>
        <w:color w:val="000000"/>
      </w:rPr>
      <w:instrText>PAGE</w:instrText>
    </w:r>
    <w:r>
      <w:rPr>
        <w:color w:val="000000"/>
      </w:rPr>
      <w:fldChar w:fldCharType="separate"/>
    </w:r>
    <w:r>
      <w:rPr>
        <w:rFonts w:eastAsia="Century"/>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36F2" w14:textId="77777777" w:rsidR="002F4FBE" w:rsidRDefault="002F4FBE">
      <w:pPr>
        <w:spacing w:before="0" w:after="0" w:line="240" w:lineRule="auto"/>
      </w:pPr>
      <w:r>
        <w:separator/>
      </w:r>
    </w:p>
  </w:footnote>
  <w:footnote w:type="continuationSeparator" w:id="0">
    <w:p w14:paraId="6F677D44" w14:textId="77777777" w:rsidR="002F4FBE" w:rsidRDefault="002F4FB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B610" w14:textId="424F71E7" w:rsidR="00026001" w:rsidRPr="00606152" w:rsidRDefault="003C6CB2" w:rsidP="00606152">
    <w:pPr>
      <w:pBdr>
        <w:top w:val="nil"/>
        <w:left w:val="nil"/>
        <w:bottom w:val="nil"/>
        <w:right w:val="nil"/>
        <w:between w:val="nil"/>
      </w:pBdr>
      <w:spacing w:before="0" w:after="0" w:line="240" w:lineRule="auto"/>
      <w:jc w:val="right"/>
      <w:rPr>
        <w:rFonts w:ascii="Meiryo UI" w:eastAsia="Meiryo UI" w:hAnsi="Meiryo UI" w:cs="Meiryo UI"/>
        <w:b/>
        <w:color w:val="000000"/>
        <w:sz w:val="24"/>
        <w:szCs w:val="24"/>
      </w:rPr>
    </w:pPr>
    <w:r>
      <w:rPr>
        <w:rFonts w:ascii="Meiryo UI" w:eastAsia="Meiryo UI" w:hAnsi="Meiryo UI" w:cs="Meiryo UI"/>
        <w:b/>
        <w:color w:val="000000"/>
        <w:sz w:val="24"/>
        <w:szCs w:val="24"/>
      </w:rPr>
      <w:t>2021</w:t>
    </w:r>
    <w:r w:rsidR="00606152">
      <w:rPr>
        <w:rFonts w:ascii="Meiryo UI" w:eastAsia="Meiryo UI" w:hAnsi="Meiryo UI" w:cs="Meiryo UI"/>
        <w:b/>
        <w:color w:val="000000"/>
        <w:sz w:val="24"/>
        <w:szCs w:val="24"/>
      </w:rPr>
      <w:t>海外</w:t>
    </w:r>
    <w:r>
      <w:rPr>
        <w:rFonts w:ascii="Meiryo UI" w:eastAsia="Meiryo UI" w:hAnsi="Meiryo UI" w:cs="Meiryo UI"/>
        <w:b/>
        <w:color w:val="000000"/>
        <w:sz w:val="24"/>
        <w:szCs w:val="24"/>
      </w:rPr>
      <w:t>技術</w:t>
    </w:r>
    <w:r w:rsidR="00606152">
      <w:rPr>
        <w:rFonts w:ascii="Meiryo UI" w:eastAsia="Meiryo UI" w:hAnsi="Meiryo UI" w:cs="Meiryo UI"/>
        <w:b/>
        <w:color w:val="000000"/>
        <w:sz w:val="24"/>
        <w:szCs w:val="24"/>
      </w:rPr>
      <w:t>交流</w:t>
    </w:r>
    <w:r>
      <w:rPr>
        <w:rFonts w:ascii="Meiryo UI" w:eastAsia="Meiryo UI" w:hAnsi="Meiryo UI" w:cs="Meiryo UI"/>
        <w:b/>
        <w:color w:val="000000"/>
        <w:sz w:val="24"/>
        <w:szCs w:val="24"/>
      </w:rPr>
      <w:t>オンライン商談会</w:t>
    </w:r>
  </w:p>
  <w:p w14:paraId="3FBC6D76" w14:textId="77777777" w:rsidR="00026001" w:rsidRDefault="00026001">
    <w:pPr>
      <w:pBdr>
        <w:top w:val="nil"/>
        <w:left w:val="nil"/>
        <w:bottom w:val="nil"/>
        <w:right w:val="nil"/>
        <w:between w:val="nil"/>
      </w:pBdr>
      <w:spacing w:before="0" w:after="0" w:line="240" w:lineRule="auto"/>
      <w:rPr>
        <w:b/>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AB4"/>
    <w:multiLevelType w:val="multilevel"/>
    <w:tmpl w:val="84F4E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1CC2DE6"/>
    <w:multiLevelType w:val="multilevel"/>
    <w:tmpl w:val="28B4EED8"/>
    <w:lvl w:ilvl="0">
      <w:start w:val="1"/>
      <w:numFmt w:val="decimal"/>
      <w:lvlText w:val="%1."/>
      <w:lvlJc w:val="left"/>
      <w:pPr>
        <w:ind w:left="560" w:hanging="360"/>
      </w:pPr>
    </w:lvl>
    <w:lvl w:ilvl="1">
      <w:start w:val="1"/>
      <w:numFmt w:val="decimal"/>
      <w:lvlText w:val="(%2)"/>
      <w:lvlJc w:val="left"/>
      <w:pPr>
        <w:ind w:left="1040" w:hanging="420"/>
      </w:pPr>
    </w:lvl>
    <w:lvl w:ilvl="2">
      <w:start w:val="1"/>
      <w:numFmt w:val="decimal"/>
      <w:lvlText w:val="%3"/>
      <w:lvlJc w:val="left"/>
      <w:pPr>
        <w:ind w:left="1460" w:hanging="420"/>
      </w:pPr>
    </w:lvl>
    <w:lvl w:ilvl="3">
      <w:start w:val="1"/>
      <w:numFmt w:val="decimal"/>
      <w:lvlText w:val="%4."/>
      <w:lvlJc w:val="left"/>
      <w:pPr>
        <w:ind w:left="1880" w:hanging="420"/>
      </w:pPr>
    </w:lvl>
    <w:lvl w:ilvl="4">
      <w:start w:val="1"/>
      <w:numFmt w:val="decimal"/>
      <w:lvlText w:val="(%5)"/>
      <w:lvlJc w:val="left"/>
      <w:pPr>
        <w:ind w:left="2300" w:hanging="420"/>
      </w:pPr>
    </w:lvl>
    <w:lvl w:ilvl="5">
      <w:start w:val="1"/>
      <w:numFmt w:val="decimal"/>
      <w:lvlText w:val="%6"/>
      <w:lvlJc w:val="left"/>
      <w:pPr>
        <w:ind w:left="2720" w:hanging="420"/>
      </w:pPr>
    </w:lvl>
    <w:lvl w:ilvl="6">
      <w:start w:val="1"/>
      <w:numFmt w:val="decimal"/>
      <w:lvlText w:val="%7."/>
      <w:lvlJc w:val="left"/>
      <w:pPr>
        <w:ind w:left="3140" w:hanging="420"/>
      </w:pPr>
    </w:lvl>
    <w:lvl w:ilvl="7">
      <w:start w:val="1"/>
      <w:numFmt w:val="decimal"/>
      <w:lvlText w:val="(%8)"/>
      <w:lvlJc w:val="left"/>
      <w:pPr>
        <w:ind w:left="3560" w:hanging="420"/>
      </w:pPr>
    </w:lvl>
    <w:lvl w:ilvl="8">
      <w:start w:val="1"/>
      <w:numFmt w:val="decimal"/>
      <w:lvlText w:val="%9"/>
      <w:lvlJc w:val="left"/>
      <w:pPr>
        <w:ind w:left="3980" w:hanging="420"/>
      </w:pPr>
    </w:lvl>
  </w:abstractNum>
  <w:abstractNum w:abstractNumId="2" w15:restartNumberingAfterBreak="0">
    <w:nsid w:val="41D84AD6"/>
    <w:multiLevelType w:val="multilevel"/>
    <w:tmpl w:val="5FF235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D9B7BB4"/>
    <w:multiLevelType w:val="multilevel"/>
    <w:tmpl w:val="033EB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A9328E4"/>
    <w:multiLevelType w:val="multilevel"/>
    <w:tmpl w:val="D590AC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01"/>
    <w:rsid w:val="00026001"/>
    <w:rsid w:val="002F4FBE"/>
    <w:rsid w:val="003C6CB2"/>
    <w:rsid w:val="00606152"/>
    <w:rsid w:val="00F1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BC77F9"/>
  <w15:docId w15:val="{F22D2E8D-6B5F-4A78-945E-B7EED4AD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pBdr>
        <w:top w:val="single" w:sz="24" w:space="0" w:color="17365D"/>
        <w:left w:val="single" w:sz="24" w:space="0" w:color="17365D"/>
        <w:bottom w:val="single" w:sz="24" w:space="0" w:color="17365D"/>
        <w:right w:val="single" w:sz="24" w:space="0" w:color="17365D"/>
      </w:pBdr>
      <w:shd w:val="clear" w:color="auto" w:fill="17365D"/>
      <w:spacing w:after="0"/>
      <w:outlineLvl w:val="0"/>
    </w:pPr>
    <w:rPr>
      <w:rFonts w:ascii="Arial" w:eastAsia="Arial" w:hAnsi="Arial" w:cs="Arial"/>
      <w:smallCaps/>
      <w:color w:val="FFFFFF"/>
    </w:rPr>
  </w:style>
  <w:style w:type="paragraph" w:styleId="2">
    <w:name w:val="heading 2"/>
    <w:basedOn w:val="a"/>
    <w:next w:val="a"/>
    <w:uiPriority w:val="9"/>
    <w:semiHidden/>
    <w:unhideWhenUsed/>
    <w:qFormat/>
    <w:pPr>
      <w:pBdr>
        <w:top w:val="single" w:sz="24" w:space="0" w:color="C6D9F1"/>
        <w:left w:val="single" w:sz="24" w:space="0" w:color="C6D9F1"/>
        <w:bottom w:val="single" w:sz="24" w:space="0" w:color="C6D9F1"/>
        <w:right w:val="single" w:sz="24" w:space="0" w:color="C6D9F1"/>
      </w:pBdr>
      <w:shd w:val="clear" w:color="auto" w:fill="C6D9F1"/>
      <w:spacing w:after="0"/>
      <w:outlineLvl w:val="1"/>
    </w:pPr>
    <w:rPr>
      <w:rFonts w:ascii="Arial" w:eastAsia="Arial" w:hAnsi="Arial" w:cs="Arial"/>
      <w:smallCaps/>
    </w:rPr>
  </w:style>
  <w:style w:type="paragraph" w:styleId="3">
    <w:name w:val="heading 3"/>
    <w:basedOn w:val="a"/>
    <w:next w:val="a"/>
    <w:uiPriority w:val="9"/>
    <w:semiHidden/>
    <w:unhideWhenUsed/>
    <w:qFormat/>
    <w:pPr>
      <w:pBdr>
        <w:top w:val="single" w:sz="6" w:space="2" w:color="1F497D"/>
      </w:pBdr>
      <w:spacing w:before="300" w:after="0"/>
      <w:outlineLvl w:val="2"/>
    </w:pPr>
    <w:rPr>
      <w:rFonts w:ascii="Arial" w:eastAsia="Arial" w:hAnsi="Arial" w:cs="Arial"/>
      <w:smallCaps/>
      <w:color w:val="0F243E"/>
    </w:rPr>
  </w:style>
  <w:style w:type="paragraph" w:styleId="4">
    <w:name w:val="heading 4"/>
    <w:basedOn w:val="a"/>
    <w:next w:val="a"/>
    <w:uiPriority w:val="9"/>
    <w:semiHidden/>
    <w:unhideWhenUsed/>
    <w:qFormat/>
    <w:pPr>
      <w:pBdr>
        <w:top w:val="dotted" w:sz="6" w:space="2" w:color="1F497D"/>
      </w:pBdr>
      <w:spacing w:before="200" w:after="0"/>
      <w:outlineLvl w:val="3"/>
    </w:pPr>
    <w:rPr>
      <w:rFonts w:ascii="Arial" w:eastAsia="Arial" w:hAnsi="Arial" w:cs="Arial"/>
      <w:smallCaps/>
      <w:color w:val="17365D"/>
    </w:rPr>
  </w:style>
  <w:style w:type="paragraph" w:styleId="5">
    <w:name w:val="heading 5"/>
    <w:basedOn w:val="a"/>
    <w:next w:val="a"/>
    <w:uiPriority w:val="9"/>
    <w:semiHidden/>
    <w:unhideWhenUsed/>
    <w:qFormat/>
    <w:pPr>
      <w:pBdr>
        <w:bottom w:val="single" w:sz="6" w:space="1" w:color="1F497D"/>
      </w:pBdr>
      <w:spacing w:before="200" w:after="0"/>
      <w:outlineLvl w:val="4"/>
    </w:pPr>
    <w:rPr>
      <w:rFonts w:ascii="Arial" w:eastAsia="Arial" w:hAnsi="Arial" w:cs="Arial"/>
      <w:smallCaps/>
      <w:color w:val="17365D"/>
    </w:rPr>
  </w:style>
  <w:style w:type="paragraph" w:styleId="6">
    <w:name w:val="heading 6"/>
    <w:basedOn w:val="a"/>
    <w:next w:val="a"/>
    <w:uiPriority w:val="9"/>
    <w:semiHidden/>
    <w:unhideWhenUsed/>
    <w:qFormat/>
    <w:pPr>
      <w:pBdr>
        <w:bottom w:val="dotted" w:sz="6" w:space="1" w:color="1F497D"/>
      </w:pBdr>
      <w:spacing w:before="200" w:after="0"/>
      <w:outlineLvl w:val="5"/>
    </w:pPr>
    <w:rPr>
      <w:rFonts w:ascii="Arial" w:eastAsia="Arial" w:hAnsi="Arial" w:cs="Arial"/>
      <w:smallCaps/>
      <w:color w:val="17365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0" w:after="0"/>
    </w:pPr>
    <w:rPr>
      <w:rFonts w:ascii="Arial" w:eastAsia="Arial" w:hAnsi="Arial" w:cs="Arial"/>
      <w:smallCaps/>
      <w:color w:val="17365D"/>
      <w:sz w:val="52"/>
      <w:szCs w:val="52"/>
    </w:rPr>
  </w:style>
  <w:style w:type="paragraph" w:styleId="a4">
    <w:name w:val="Subtitle"/>
    <w:basedOn w:val="a"/>
    <w:next w:val="a"/>
    <w:uiPriority w:val="11"/>
    <w:qFormat/>
    <w:pPr>
      <w:spacing w:after="160"/>
    </w:pPr>
    <w:rPr>
      <w:color w:val="191919"/>
    </w:rPr>
  </w:style>
  <w:style w:type="paragraph" w:styleId="a5">
    <w:name w:val="header"/>
    <w:basedOn w:val="a"/>
    <w:link w:val="a6"/>
    <w:uiPriority w:val="99"/>
    <w:unhideWhenUsed/>
    <w:rsid w:val="00606152"/>
    <w:pPr>
      <w:tabs>
        <w:tab w:val="center" w:pos="4513"/>
        <w:tab w:val="right" w:pos="9026"/>
      </w:tabs>
      <w:snapToGrid w:val="0"/>
    </w:pPr>
  </w:style>
  <w:style w:type="character" w:customStyle="1" w:styleId="a6">
    <w:name w:val="ヘッダー (文字)"/>
    <w:basedOn w:val="a0"/>
    <w:link w:val="a5"/>
    <w:uiPriority w:val="99"/>
    <w:rsid w:val="00606152"/>
  </w:style>
  <w:style w:type="paragraph" w:styleId="a7">
    <w:name w:val="footer"/>
    <w:basedOn w:val="a"/>
    <w:link w:val="a8"/>
    <w:uiPriority w:val="99"/>
    <w:unhideWhenUsed/>
    <w:rsid w:val="00606152"/>
    <w:pPr>
      <w:tabs>
        <w:tab w:val="center" w:pos="4513"/>
        <w:tab w:val="right" w:pos="9026"/>
      </w:tabs>
      <w:snapToGrid w:val="0"/>
    </w:pPr>
  </w:style>
  <w:style w:type="character" w:customStyle="1" w:styleId="a8">
    <w:name w:val="フッター (文字)"/>
    <w:basedOn w:val="a0"/>
    <w:link w:val="a7"/>
    <w:uiPriority w:val="99"/>
    <w:rsid w:val="0060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miok jeng</dc:creator>
  <cp:lastModifiedBy>jeng miok</cp:lastModifiedBy>
  <cp:revision>2</cp:revision>
  <dcterms:created xsi:type="dcterms:W3CDTF">2021-05-13T03:10:00Z</dcterms:created>
  <dcterms:modified xsi:type="dcterms:W3CDTF">2021-05-13T03:10:00Z</dcterms:modified>
</cp:coreProperties>
</file>